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15" w:rsidRPr="009F6B15" w:rsidRDefault="009F6B15" w:rsidP="009F6B15">
      <w:pPr>
        <w:contextualSpacing/>
        <w:jc w:val="center"/>
        <w:rPr>
          <w:rFonts w:asciiTheme="majorHAnsi" w:hAnsiTheme="majorHAnsi"/>
          <w:b/>
          <w:sz w:val="24"/>
          <w:szCs w:val="24"/>
        </w:rPr>
      </w:pPr>
      <w:bookmarkStart w:id="0" w:name="_GoBack"/>
      <w:bookmarkEnd w:id="0"/>
      <w:r w:rsidRPr="009F6B15">
        <w:rPr>
          <w:rFonts w:asciiTheme="majorHAnsi" w:hAnsiTheme="majorHAnsi"/>
          <w:b/>
          <w:sz w:val="24"/>
          <w:szCs w:val="24"/>
        </w:rPr>
        <w:t>Performance Improvement Plan Template</w:t>
      </w:r>
    </w:p>
    <w:p w:rsidR="009F6B15" w:rsidRDefault="009F6B15" w:rsidP="00E40052">
      <w:pPr>
        <w:contextualSpacing/>
        <w:rPr>
          <w:rFonts w:asciiTheme="majorHAnsi" w:hAnsiTheme="majorHAnsi"/>
          <w:sz w:val="24"/>
          <w:szCs w:val="24"/>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Introduction</w:t>
      </w:r>
    </w:p>
    <w:p w:rsidR="00E40052" w:rsidRDefault="009F6B15" w:rsidP="009F6B15">
      <w:pPr>
        <w:contextualSpacing/>
        <w:jc w:val="both"/>
        <w:rPr>
          <w:rFonts w:asciiTheme="majorHAnsi" w:hAnsiTheme="majorHAnsi"/>
          <w:sz w:val="24"/>
          <w:szCs w:val="24"/>
        </w:rPr>
      </w:pPr>
      <w:r>
        <w:rPr>
          <w:rFonts w:asciiTheme="majorHAnsi" w:hAnsiTheme="majorHAnsi"/>
          <w:sz w:val="24"/>
          <w:szCs w:val="24"/>
        </w:rPr>
        <w:t xml:space="preserve">In accordance with Virginia Workforce Council Policy 05-03 - </w:t>
      </w:r>
      <w:r w:rsidRPr="009F6B15">
        <w:rPr>
          <w:rFonts w:asciiTheme="majorHAnsi" w:hAnsiTheme="majorHAnsi"/>
          <w:i/>
          <w:sz w:val="24"/>
          <w:szCs w:val="24"/>
        </w:rPr>
        <w:t xml:space="preserve">Sanctions for Insufficient Performance </w:t>
      </w:r>
      <w:r>
        <w:rPr>
          <w:rFonts w:asciiTheme="majorHAnsi" w:hAnsiTheme="majorHAnsi"/>
          <w:i/>
          <w:sz w:val="24"/>
          <w:szCs w:val="24"/>
        </w:rPr>
        <w:t>U</w:t>
      </w:r>
      <w:r w:rsidRPr="009F6B15">
        <w:rPr>
          <w:rFonts w:asciiTheme="majorHAnsi" w:hAnsiTheme="majorHAnsi"/>
          <w:i/>
          <w:sz w:val="24"/>
          <w:szCs w:val="24"/>
        </w:rPr>
        <w:t xml:space="preserve">nder the Workforce </w:t>
      </w:r>
      <w:r>
        <w:rPr>
          <w:rFonts w:asciiTheme="majorHAnsi" w:hAnsiTheme="majorHAnsi"/>
          <w:i/>
          <w:sz w:val="24"/>
          <w:szCs w:val="24"/>
        </w:rPr>
        <w:t>I</w:t>
      </w:r>
      <w:r w:rsidRPr="009F6B15">
        <w:rPr>
          <w:rFonts w:asciiTheme="majorHAnsi" w:hAnsiTheme="majorHAnsi"/>
          <w:i/>
          <w:sz w:val="24"/>
          <w:szCs w:val="24"/>
        </w:rPr>
        <w:t>nvestment Act</w:t>
      </w:r>
      <w:r>
        <w:rPr>
          <w:rFonts w:asciiTheme="majorHAnsi" w:hAnsiTheme="majorHAnsi"/>
          <w:sz w:val="24"/>
          <w:szCs w:val="24"/>
        </w:rPr>
        <w:t xml:space="preserve">, a Local Workforce Investment Board (WIB) that fails to meet negotiated performance measures </w:t>
      </w:r>
      <w:r w:rsidR="00FF798E">
        <w:rPr>
          <w:rFonts w:asciiTheme="majorHAnsi" w:hAnsiTheme="majorHAnsi"/>
          <w:sz w:val="24"/>
          <w:szCs w:val="24"/>
        </w:rPr>
        <w:t xml:space="preserve">is </w:t>
      </w:r>
      <w:r w:rsidR="00E40052" w:rsidRPr="00E40052">
        <w:rPr>
          <w:rFonts w:asciiTheme="majorHAnsi" w:hAnsiTheme="majorHAnsi"/>
          <w:sz w:val="24"/>
          <w:szCs w:val="24"/>
        </w:rPr>
        <w:t>required to develop a Performance Improvement Plan</w:t>
      </w:r>
      <w:r w:rsidR="00BD7E05">
        <w:rPr>
          <w:rFonts w:asciiTheme="majorHAnsi" w:hAnsiTheme="majorHAnsi"/>
          <w:sz w:val="24"/>
          <w:szCs w:val="24"/>
        </w:rPr>
        <w:t xml:space="preserve"> (PIP)</w:t>
      </w:r>
      <w:r w:rsidR="00E40052" w:rsidRPr="00E40052">
        <w:rPr>
          <w:rFonts w:asciiTheme="majorHAnsi" w:hAnsiTheme="majorHAnsi"/>
          <w:sz w:val="24"/>
          <w:szCs w:val="24"/>
        </w:rPr>
        <w:t xml:space="preserve"> covering a period of not less than one program year</w:t>
      </w:r>
      <w:r>
        <w:rPr>
          <w:rFonts w:asciiTheme="majorHAnsi" w:hAnsiTheme="majorHAnsi"/>
          <w:sz w:val="24"/>
          <w:szCs w:val="24"/>
        </w:rPr>
        <w:t xml:space="preserve">. </w:t>
      </w:r>
      <w:proofErr w:type="gramStart"/>
      <w:r>
        <w:rPr>
          <w:rFonts w:asciiTheme="majorHAnsi" w:hAnsiTheme="majorHAnsi"/>
          <w:sz w:val="24"/>
          <w:szCs w:val="24"/>
        </w:rPr>
        <w:t>This plan will be reviewed by the Virginia Community College System – Office of Workforce Development Services</w:t>
      </w:r>
      <w:r w:rsidR="00BD7E05">
        <w:rPr>
          <w:rFonts w:asciiTheme="majorHAnsi" w:hAnsiTheme="majorHAnsi"/>
          <w:sz w:val="24"/>
          <w:szCs w:val="24"/>
        </w:rPr>
        <w:t xml:space="preserve"> (VCCS-WDS)</w:t>
      </w:r>
      <w:r>
        <w:rPr>
          <w:rFonts w:asciiTheme="majorHAnsi" w:hAnsiTheme="majorHAnsi"/>
          <w:sz w:val="24"/>
          <w:szCs w:val="24"/>
        </w:rPr>
        <w:t>,</w:t>
      </w:r>
      <w:proofErr w:type="gramEnd"/>
      <w:r>
        <w:rPr>
          <w:rFonts w:asciiTheme="majorHAnsi" w:hAnsiTheme="majorHAnsi"/>
          <w:sz w:val="24"/>
          <w:szCs w:val="24"/>
        </w:rPr>
        <w:t xml:space="preserve"> in its role as state administrative entity for the Workforce Investment Act.</w:t>
      </w:r>
      <w:r w:rsidR="008A15E0">
        <w:rPr>
          <w:rFonts w:asciiTheme="majorHAnsi" w:hAnsiTheme="majorHAnsi"/>
          <w:sz w:val="24"/>
          <w:szCs w:val="24"/>
        </w:rPr>
        <w:t xml:space="preserve"> PIPs are due within 30 days of VCCS-WDS performance notification; a response regarding approval of PIPs will be provided within 30 days.</w:t>
      </w:r>
    </w:p>
    <w:p w:rsidR="009F6B15" w:rsidRDefault="009F6B15" w:rsidP="00E40052">
      <w:pPr>
        <w:contextualSpacing/>
        <w:rPr>
          <w:rFonts w:asciiTheme="majorHAnsi" w:hAnsiTheme="majorHAnsi"/>
          <w:sz w:val="24"/>
          <w:szCs w:val="24"/>
        </w:rPr>
      </w:pPr>
    </w:p>
    <w:p w:rsidR="00E40052"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Plan Preparation</w:t>
      </w:r>
    </w:p>
    <w:p w:rsidR="00BD7E05" w:rsidRDefault="007039DB" w:rsidP="00BD7E05">
      <w:pPr>
        <w:contextualSpacing/>
        <w:jc w:val="both"/>
        <w:rPr>
          <w:rFonts w:asciiTheme="majorHAnsi" w:hAnsiTheme="majorHAnsi"/>
          <w:sz w:val="24"/>
          <w:szCs w:val="24"/>
        </w:rPr>
      </w:pPr>
      <w:r>
        <w:rPr>
          <w:rFonts w:asciiTheme="majorHAnsi" w:hAnsiTheme="majorHAnsi"/>
          <w:sz w:val="24"/>
          <w:szCs w:val="24"/>
        </w:rPr>
        <w:t>T</w:t>
      </w:r>
      <w:r w:rsidR="00BD7E05">
        <w:rPr>
          <w:rFonts w:asciiTheme="majorHAnsi" w:hAnsiTheme="majorHAnsi"/>
          <w:sz w:val="24"/>
          <w:szCs w:val="24"/>
        </w:rPr>
        <w:t xml:space="preserve">hree sections of the PIP must be completed. </w:t>
      </w:r>
      <w:r w:rsidR="00BD7E05" w:rsidRPr="00BD7E05">
        <w:rPr>
          <w:rFonts w:asciiTheme="majorHAnsi" w:hAnsiTheme="majorHAnsi"/>
          <w:sz w:val="24"/>
          <w:szCs w:val="24"/>
          <w:u w:val="single"/>
        </w:rPr>
        <w:t>Section A</w:t>
      </w:r>
      <w:r w:rsidR="00BD7E05">
        <w:rPr>
          <w:rFonts w:asciiTheme="majorHAnsi" w:hAnsiTheme="majorHAnsi"/>
          <w:sz w:val="24"/>
          <w:szCs w:val="24"/>
        </w:rPr>
        <w:t xml:space="preserve"> </w:t>
      </w:r>
      <w:r>
        <w:rPr>
          <w:rFonts w:asciiTheme="majorHAnsi" w:hAnsiTheme="majorHAnsi"/>
          <w:sz w:val="24"/>
          <w:szCs w:val="24"/>
        </w:rPr>
        <w:t>is the</w:t>
      </w:r>
      <w:r w:rsidR="00BD7E05">
        <w:rPr>
          <w:rFonts w:asciiTheme="majorHAnsi" w:hAnsiTheme="majorHAnsi"/>
          <w:sz w:val="24"/>
          <w:szCs w:val="24"/>
        </w:rPr>
        <w:t xml:space="preserve"> i</w:t>
      </w:r>
      <w:r w:rsidR="00BD7E05" w:rsidRPr="00BD7E05">
        <w:rPr>
          <w:rFonts w:asciiTheme="majorHAnsi" w:hAnsiTheme="majorHAnsi"/>
          <w:sz w:val="24"/>
          <w:szCs w:val="24"/>
        </w:rPr>
        <w:t>dentification of specific areas of performance challenges</w:t>
      </w:r>
      <w:r w:rsidR="00BD7E05">
        <w:rPr>
          <w:rFonts w:asciiTheme="majorHAnsi" w:hAnsiTheme="majorHAnsi"/>
          <w:sz w:val="24"/>
          <w:szCs w:val="24"/>
        </w:rPr>
        <w:t>.</w:t>
      </w:r>
      <w:r w:rsidR="002F0489">
        <w:rPr>
          <w:rFonts w:asciiTheme="majorHAnsi" w:hAnsiTheme="majorHAnsi"/>
          <w:sz w:val="24"/>
          <w:szCs w:val="24"/>
        </w:rPr>
        <w:t xml:space="preserve"> </w:t>
      </w:r>
      <w:r w:rsidR="00BD7E05" w:rsidRPr="00BD7E05">
        <w:rPr>
          <w:rFonts w:asciiTheme="majorHAnsi" w:hAnsiTheme="majorHAnsi"/>
          <w:sz w:val="24"/>
          <w:szCs w:val="24"/>
          <w:u w:val="single"/>
        </w:rPr>
        <w:t>Section B</w:t>
      </w:r>
      <w:r w:rsidR="00BD7E05">
        <w:rPr>
          <w:rFonts w:asciiTheme="majorHAnsi" w:hAnsiTheme="majorHAnsi"/>
          <w:sz w:val="24"/>
          <w:szCs w:val="24"/>
        </w:rPr>
        <w:t xml:space="preserve"> includes the a</w:t>
      </w:r>
      <w:r w:rsidR="00BD7E05" w:rsidRPr="00BD7E05">
        <w:rPr>
          <w:rFonts w:asciiTheme="majorHAnsi" w:hAnsiTheme="majorHAnsi"/>
          <w:sz w:val="24"/>
          <w:szCs w:val="24"/>
        </w:rPr>
        <w:t>nalysis of factors that contribute</w:t>
      </w:r>
      <w:r w:rsidR="00BD7E05">
        <w:rPr>
          <w:rFonts w:asciiTheme="majorHAnsi" w:hAnsiTheme="majorHAnsi"/>
          <w:sz w:val="24"/>
          <w:szCs w:val="24"/>
        </w:rPr>
        <w:t>d</w:t>
      </w:r>
      <w:r w:rsidR="00BD7E05" w:rsidRPr="00BD7E05">
        <w:rPr>
          <w:rFonts w:asciiTheme="majorHAnsi" w:hAnsiTheme="majorHAnsi"/>
          <w:sz w:val="24"/>
          <w:szCs w:val="24"/>
        </w:rPr>
        <w:t xml:space="preserve"> to performance failure</w:t>
      </w:r>
      <w:r w:rsidR="00BD7E05">
        <w:rPr>
          <w:rFonts w:asciiTheme="majorHAnsi" w:hAnsiTheme="majorHAnsi"/>
          <w:sz w:val="24"/>
          <w:szCs w:val="24"/>
        </w:rPr>
        <w:t xml:space="preserve">. </w:t>
      </w:r>
      <w:r w:rsidR="002F0489">
        <w:rPr>
          <w:rFonts w:asciiTheme="majorHAnsi" w:hAnsiTheme="majorHAnsi"/>
          <w:sz w:val="24"/>
          <w:szCs w:val="24"/>
        </w:rPr>
        <w:t xml:space="preserve">Several questions are presented to assist in the analysis of contributing factors. </w:t>
      </w:r>
      <w:r w:rsidR="00A211AA">
        <w:rPr>
          <w:rFonts w:asciiTheme="majorHAnsi" w:hAnsiTheme="majorHAnsi"/>
          <w:sz w:val="24"/>
          <w:szCs w:val="24"/>
        </w:rPr>
        <w:t xml:space="preserve">WIBs should ensure that where appropriate, responses to these questions are incorporated in the action plan outlined in </w:t>
      </w:r>
      <w:r w:rsidR="00BD7E05" w:rsidRPr="00BD7E05">
        <w:rPr>
          <w:rFonts w:asciiTheme="majorHAnsi" w:hAnsiTheme="majorHAnsi"/>
          <w:sz w:val="24"/>
          <w:szCs w:val="24"/>
          <w:u w:val="single"/>
        </w:rPr>
        <w:t xml:space="preserve">Section </w:t>
      </w:r>
      <w:r w:rsidR="00BD7E05">
        <w:rPr>
          <w:rFonts w:asciiTheme="majorHAnsi" w:hAnsiTheme="majorHAnsi"/>
          <w:sz w:val="24"/>
          <w:szCs w:val="24"/>
          <w:u w:val="single"/>
        </w:rPr>
        <w:t>C</w:t>
      </w:r>
      <w:r w:rsidR="00A211AA">
        <w:rPr>
          <w:rFonts w:asciiTheme="majorHAnsi" w:hAnsiTheme="majorHAnsi"/>
          <w:sz w:val="24"/>
          <w:szCs w:val="24"/>
          <w:u w:val="single"/>
        </w:rPr>
        <w:t>.</w:t>
      </w:r>
      <w:r w:rsidR="00BD7E05">
        <w:rPr>
          <w:rFonts w:asciiTheme="majorHAnsi" w:hAnsiTheme="majorHAnsi"/>
          <w:sz w:val="24"/>
          <w:szCs w:val="24"/>
        </w:rPr>
        <w:t xml:space="preserve"> </w:t>
      </w:r>
      <w:r w:rsidR="00A211AA">
        <w:rPr>
          <w:rFonts w:asciiTheme="majorHAnsi" w:hAnsiTheme="majorHAnsi"/>
          <w:sz w:val="24"/>
          <w:szCs w:val="24"/>
        </w:rPr>
        <w:t xml:space="preserve">The action plan should be used to </w:t>
      </w:r>
      <w:r>
        <w:rPr>
          <w:rFonts w:asciiTheme="majorHAnsi" w:hAnsiTheme="majorHAnsi"/>
          <w:sz w:val="24"/>
          <w:szCs w:val="24"/>
        </w:rPr>
        <w:t>describ</w:t>
      </w:r>
      <w:r w:rsidR="00A211AA">
        <w:rPr>
          <w:rFonts w:asciiTheme="majorHAnsi" w:hAnsiTheme="majorHAnsi"/>
          <w:sz w:val="24"/>
          <w:szCs w:val="24"/>
        </w:rPr>
        <w:t>e</w:t>
      </w:r>
      <w:r w:rsidR="00BD7E05" w:rsidRPr="00BD7E05">
        <w:rPr>
          <w:rFonts w:asciiTheme="majorHAnsi" w:hAnsiTheme="majorHAnsi"/>
          <w:sz w:val="24"/>
          <w:szCs w:val="24"/>
        </w:rPr>
        <w:t xml:space="preserve"> </w:t>
      </w:r>
      <w:r w:rsidR="00BD7E05">
        <w:rPr>
          <w:rFonts w:asciiTheme="majorHAnsi" w:hAnsiTheme="majorHAnsi"/>
          <w:sz w:val="24"/>
          <w:szCs w:val="24"/>
        </w:rPr>
        <w:t xml:space="preserve">specific </w:t>
      </w:r>
      <w:r w:rsidR="00BD7E05" w:rsidRPr="00BD7E05">
        <w:rPr>
          <w:rFonts w:asciiTheme="majorHAnsi" w:hAnsiTheme="majorHAnsi"/>
          <w:sz w:val="24"/>
          <w:szCs w:val="24"/>
        </w:rPr>
        <w:t xml:space="preserve">activities to address </w:t>
      </w:r>
      <w:r w:rsidR="00BD7E05">
        <w:rPr>
          <w:rFonts w:asciiTheme="majorHAnsi" w:hAnsiTheme="majorHAnsi"/>
          <w:sz w:val="24"/>
          <w:szCs w:val="24"/>
        </w:rPr>
        <w:t xml:space="preserve">the </w:t>
      </w:r>
      <w:r w:rsidR="00BD7E05" w:rsidRPr="00BD7E05">
        <w:rPr>
          <w:rFonts w:asciiTheme="majorHAnsi" w:hAnsiTheme="majorHAnsi"/>
          <w:sz w:val="24"/>
          <w:szCs w:val="24"/>
        </w:rPr>
        <w:t>factors</w:t>
      </w:r>
      <w:r w:rsidR="00BD7E05">
        <w:rPr>
          <w:rFonts w:asciiTheme="majorHAnsi" w:hAnsiTheme="majorHAnsi"/>
          <w:sz w:val="24"/>
          <w:szCs w:val="24"/>
        </w:rPr>
        <w:t xml:space="preserve"> identified in Section B.</w:t>
      </w:r>
      <w:r>
        <w:rPr>
          <w:rFonts w:asciiTheme="majorHAnsi" w:hAnsiTheme="majorHAnsi"/>
          <w:sz w:val="24"/>
          <w:szCs w:val="24"/>
        </w:rPr>
        <w:t xml:space="preserve"> </w:t>
      </w:r>
      <w:r w:rsidR="00A211AA">
        <w:rPr>
          <w:rFonts w:asciiTheme="majorHAnsi" w:hAnsiTheme="majorHAnsi"/>
          <w:sz w:val="24"/>
          <w:szCs w:val="24"/>
        </w:rPr>
        <w:t>Several t</w:t>
      </w:r>
      <w:r>
        <w:rPr>
          <w:rFonts w:asciiTheme="majorHAnsi" w:hAnsiTheme="majorHAnsi"/>
          <w:sz w:val="24"/>
          <w:szCs w:val="24"/>
        </w:rPr>
        <w:t>ables are provided</w:t>
      </w:r>
      <w:r w:rsidR="00A211AA">
        <w:rPr>
          <w:rFonts w:asciiTheme="majorHAnsi" w:hAnsiTheme="majorHAnsi"/>
          <w:sz w:val="24"/>
          <w:szCs w:val="24"/>
        </w:rPr>
        <w:t xml:space="preserve"> in the template</w:t>
      </w:r>
      <w:r>
        <w:rPr>
          <w:rFonts w:asciiTheme="majorHAnsi" w:hAnsiTheme="majorHAnsi"/>
          <w:sz w:val="24"/>
          <w:szCs w:val="24"/>
        </w:rPr>
        <w:t>; all tables and</w:t>
      </w:r>
      <w:r w:rsidR="00A211AA">
        <w:rPr>
          <w:rFonts w:asciiTheme="majorHAnsi" w:hAnsiTheme="majorHAnsi"/>
          <w:sz w:val="24"/>
          <w:szCs w:val="24"/>
        </w:rPr>
        <w:t>/or</w:t>
      </w:r>
      <w:r>
        <w:rPr>
          <w:rFonts w:asciiTheme="majorHAnsi" w:hAnsiTheme="majorHAnsi"/>
          <w:sz w:val="24"/>
          <w:szCs w:val="24"/>
        </w:rPr>
        <w:t xml:space="preserve"> rows may not require completion.</w:t>
      </w:r>
    </w:p>
    <w:p w:rsidR="002F0489" w:rsidRDefault="002F0489" w:rsidP="00BD7E05">
      <w:pPr>
        <w:contextualSpacing/>
        <w:jc w:val="both"/>
        <w:rPr>
          <w:rFonts w:asciiTheme="majorHAnsi" w:hAnsiTheme="majorHAnsi"/>
          <w:sz w:val="24"/>
          <w:szCs w:val="24"/>
        </w:rPr>
      </w:pPr>
    </w:p>
    <w:p w:rsidR="002F0489" w:rsidRDefault="002F0489" w:rsidP="00BD7E05">
      <w:pPr>
        <w:contextualSpacing/>
        <w:jc w:val="both"/>
        <w:rPr>
          <w:rFonts w:asciiTheme="majorHAnsi" w:hAnsiTheme="majorHAnsi"/>
          <w:sz w:val="24"/>
          <w:szCs w:val="24"/>
        </w:rPr>
      </w:pPr>
      <w:r>
        <w:rPr>
          <w:rFonts w:asciiTheme="majorHAnsi" w:hAnsiTheme="majorHAnsi"/>
          <w:sz w:val="24"/>
          <w:szCs w:val="24"/>
        </w:rPr>
        <w:t xml:space="preserve">PIPs should include detailed and specific information, including measurable outcomes for performance improvement activities. Moreover, WIBs that have failed to meet a performance measure for two or more consecutive years will be expected to provide a more comprehensive analysis of factors (Section B), and a more intensive plan of action to improve performance outcomes (Section C). The </w:t>
      </w:r>
      <w:proofErr w:type="gramStart"/>
      <w:r>
        <w:rPr>
          <w:rFonts w:asciiTheme="majorHAnsi" w:hAnsiTheme="majorHAnsi"/>
          <w:sz w:val="24"/>
          <w:szCs w:val="24"/>
        </w:rPr>
        <w:t>PIP will be considered by the Virginia Workforce Council’s Performance and Accountability Committee</w:t>
      </w:r>
      <w:proofErr w:type="gramEnd"/>
      <w:r>
        <w:rPr>
          <w:rFonts w:asciiTheme="majorHAnsi" w:hAnsiTheme="majorHAnsi"/>
          <w:sz w:val="24"/>
          <w:szCs w:val="24"/>
        </w:rPr>
        <w:t xml:space="preserve">, in the context of recommendations </w:t>
      </w:r>
      <w:r w:rsidR="008A15E0">
        <w:rPr>
          <w:rFonts w:asciiTheme="majorHAnsi" w:hAnsiTheme="majorHAnsi"/>
          <w:sz w:val="24"/>
          <w:szCs w:val="24"/>
        </w:rPr>
        <w:t>for any applicable sanctions, in accordance with Policy 05-03.</w:t>
      </w:r>
    </w:p>
    <w:p w:rsidR="00BD7E05" w:rsidRDefault="00BD7E05" w:rsidP="00E40052">
      <w:pPr>
        <w:contextualSpacing/>
        <w:rPr>
          <w:rFonts w:asciiTheme="majorHAnsi" w:hAnsiTheme="majorHAnsi"/>
          <w:sz w:val="24"/>
          <w:szCs w:val="24"/>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Technical Assistance</w:t>
      </w:r>
    </w:p>
    <w:p w:rsidR="009F6B15" w:rsidRDefault="008A15E0" w:rsidP="008A15E0">
      <w:pPr>
        <w:contextualSpacing/>
        <w:jc w:val="both"/>
        <w:rPr>
          <w:rFonts w:asciiTheme="majorHAnsi" w:hAnsiTheme="majorHAnsi"/>
          <w:sz w:val="24"/>
          <w:szCs w:val="24"/>
        </w:rPr>
      </w:pPr>
      <w:r w:rsidRPr="008A15E0">
        <w:rPr>
          <w:rFonts w:asciiTheme="majorHAnsi" w:hAnsiTheme="majorHAnsi"/>
          <w:sz w:val="24"/>
          <w:szCs w:val="24"/>
        </w:rPr>
        <w:t>If a WIB fails to meet negotiated levels of performance for the common measures of WIA program performance or negotiated levels for Virginia Workforce Council approved measures for any program year, the Virginia Community College System will make technical assistance available. Technical assistance can include meetings, additional training on matters related to performance measures, and assistance with data analysis.</w:t>
      </w:r>
    </w:p>
    <w:p w:rsidR="008A15E0" w:rsidRDefault="008A15E0" w:rsidP="00E40052">
      <w:pPr>
        <w:contextualSpacing/>
        <w:rPr>
          <w:rFonts w:asciiTheme="majorHAnsi" w:hAnsiTheme="majorHAnsi"/>
          <w:sz w:val="24"/>
          <w:szCs w:val="24"/>
          <w:u w:val="single"/>
        </w:rPr>
      </w:pPr>
    </w:p>
    <w:p w:rsidR="009F6B15" w:rsidRPr="009F6B15" w:rsidRDefault="009F6B15" w:rsidP="00E40052">
      <w:pPr>
        <w:contextualSpacing/>
        <w:rPr>
          <w:rFonts w:asciiTheme="majorHAnsi" w:hAnsiTheme="majorHAnsi"/>
          <w:sz w:val="24"/>
          <w:szCs w:val="24"/>
          <w:u w:val="single"/>
        </w:rPr>
      </w:pPr>
      <w:r w:rsidRPr="009F6B15">
        <w:rPr>
          <w:rFonts w:asciiTheme="majorHAnsi" w:hAnsiTheme="majorHAnsi"/>
          <w:sz w:val="24"/>
          <w:szCs w:val="24"/>
          <w:u w:val="single"/>
        </w:rPr>
        <w:t>Reporting Requirements</w:t>
      </w:r>
    </w:p>
    <w:p w:rsidR="007039DB" w:rsidRDefault="008A15E0">
      <w:pPr>
        <w:contextualSpacing/>
        <w:rPr>
          <w:rFonts w:asciiTheme="majorHAnsi" w:hAnsiTheme="majorHAnsi"/>
          <w:sz w:val="24"/>
          <w:szCs w:val="24"/>
        </w:rPr>
      </w:pPr>
      <w:r w:rsidRPr="008A15E0">
        <w:rPr>
          <w:rFonts w:asciiTheme="majorHAnsi" w:hAnsiTheme="majorHAnsi"/>
          <w:sz w:val="24"/>
          <w:szCs w:val="24"/>
        </w:rPr>
        <w:t>The WIB is required to provide a Performance Improvement Plan progress report to the WIA Program Administrator on a quarterly basis for the duration of the Performance Improvement Plan time period.</w:t>
      </w:r>
      <w:r w:rsidR="00FF798E">
        <w:rPr>
          <w:rFonts w:asciiTheme="majorHAnsi" w:hAnsiTheme="majorHAnsi"/>
          <w:sz w:val="24"/>
          <w:szCs w:val="24"/>
        </w:rPr>
        <w:t xml:space="preserve"> The report format is included in Section C.</w:t>
      </w:r>
      <w:r w:rsidR="007039DB">
        <w:rPr>
          <w:rFonts w:asciiTheme="majorHAnsi" w:hAnsiTheme="majorHAnsi"/>
          <w:sz w:val="24"/>
          <w:szCs w:val="24"/>
        </w:rPr>
        <w:br w:type="page"/>
      </w:r>
    </w:p>
    <w:p w:rsidR="00A865CC" w:rsidRPr="009F6B15" w:rsidRDefault="00A865CC" w:rsidP="00A865CC">
      <w:pPr>
        <w:jc w:val="center"/>
        <w:rPr>
          <w:rFonts w:asciiTheme="majorHAnsi" w:hAnsiTheme="majorHAnsi"/>
          <w:sz w:val="24"/>
          <w:szCs w:val="24"/>
        </w:rPr>
      </w:pPr>
      <w:r w:rsidRPr="009F6B15">
        <w:rPr>
          <w:rFonts w:asciiTheme="majorHAnsi" w:hAnsiTheme="majorHAnsi"/>
          <w:sz w:val="24"/>
          <w:szCs w:val="24"/>
        </w:rPr>
        <w:lastRenderedPageBreak/>
        <w:t>PERFORMANCE IMPROVEMENT PLAN</w:t>
      </w:r>
      <w:r>
        <w:rPr>
          <w:rFonts w:asciiTheme="majorHAnsi" w:hAnsiTheme="majorHAnsi"/>
          <w:sz w:val="24"/>
          <w:szCs w:val="24"/>
        </w:rPr>
        <w:t xml:space="preserve"> TEMPLATE</w:t>
      </w:r>
    </w:p>
    <w:p w:rsidR="00A865CC" w:rsidRDefault="00A865CC" w:rsidP="00A865CC">
      <w:pPr>
        <w:rPr>
          <w:rFonts w:asciiTheme="majorHAnsi" w:hAnsiTheme="majorHAnsi"/>
          <w:b/>
          <w:sz w:val="24"/>
          <w:szCs w:val="24"/>
        </w:rPr>
      </w:pPr>
      <w:r w:rsidRPr="00CB10F0">
        <w:rPr>
          <w:rFonts w:asciiTheme="majorHAnsi" w:hAnsiTheme="majorHAnsi"/>
          <w:b/>
          <w:sz w:val="24"/>
          <w:szCs w:val="24"/>
        </w:rPr>
        <w:t>Section A</w:t>
      </w:r>
      <w:r>
        <w:rPr>
          <w:rFonts w:asciiTheme="majorHAnsi" w:hAnsiTheme="majorHAnsi"/>
          <w:b/>
          <w:sz w:val="24"/>
          <w:szCs w:val="24"/>
        </w:rPr>
        <w:t xml:space="preserve"> </w:t>
      </w:r>
      <w:r w:rsidRPr="00CB10F0">
        <w:rPr>
          <w:rFonts w:asciiTheme="majorHAnsi" w:hAnsiTheme="majorHAnsi"/>
          <w:b/>
          <w:sz w:val="24"/>
          <w:szCs w:val="24"/>
        </w:rPr>
        <w:t xml:space="preserve">- Identification </w:t>
      </w:r>
      <w:r>
        <w:rPr>
          <w:rFonts w:asciiTheme="majorHAnsi" w:hAnsiTheme="majorHAnsi"/>
          <w:b/>
          <w:sz w:val="24"/>
          <w:szCs w:val="24"/>
        </w:rPr>
        <w:t>of P</w:t>
      </w:r>
      <w:r w:rsidRPr="00CB10F0">
        <w:rPr>
          <w:rFonts w:asciiTheme="majorHAnsi" w:hAnsiTheme="majorHAnsi"/>
          <w:b/>
          <w:sz w:val="24"/>
          <w:szCs w:val="24"/>
        </w:rPr>
        <w:t xml:space="preserve">erformance </w:t>
      </w:r>
      <w:r>
        <w:rPr>
          <w:rFonts w:asciiTheme="majorHAnsi" w:hAnsiTheme="majorHAnsi"/>
          <w:b/>
          <w:sz w:val="24"/>
          <w:szCs w:val="24"/>
        </w:rPr>
        <w:t>Challenge Areas</w:t>
      </w:r>
    </w:p>
    <w:p w:rsidR="00A865CC" w:rsidRPr="0098295E" w:rsidRDefault="00A865CC" w:rsidP="004F18A1">
      <w:pPr>
        <w:pStyle w:val="ListParagraph"/>
        <w:numPr>
          <w:ilvl w:val="0"/>
          <w:numId w:val="1"/>
        </w:numPr>
        <w:ind w:left="360"/>
        <w:rPr>
          <w:rFonts w:asciiTheme="majorHAnsi" w:hAnsiTheme="majorHAnsi"/>
          <w:sz w:val="24"/>
          <w:szCs w:val="24"/>
        </w:rPr>
      </w:pPr>
      <w:r>
        <w:rPr>
          <w:rFonts w:asciiTheme="majorHAnsi" w:hAnsiTheme="majorHAnsi"/>
          <w:sz w:val="24"/>
          <w:szCs w:val="24"/>
        </w:rPr>
        <w:t>Review of Performance:</w:t>
      </w: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(ADULT)</w:t>
            </w:r>
          </w:p>
        </w:tc>
        <w:tc>
          <w:tcPr>
            <w:tcW w:w="2153"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Entered Employment Rate</w:t>
            </w:r>
          </w:p>
        </w:tc>
        <w:tc>
          <w:tcPr>
            <w:tcW w:w="234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Employment Retention Rate</w:t>
            </w:r>
          </w:p>
        </w:tc>
        <w:tc>
          <w:tcPr>
            <w:tcW w:w="198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Average Earnings</w:t>
            </w: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(DLW)</w:t>
            </w:r>
          </w:p>
        </w:tc>
        <w:tc>
          <w:tcPr>
            <w:tcW w:w="2153"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Entered Employment Rate</w:t>
            </w:r>
          </w:p>
        </w:tc>
        <w:tc>
          <w:tcPr>
            <w:tcW w:w="234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Employment Retention Rate</w:t>
            </w:r>
          </w:p>
        </w:tc>
        <w:tc>
          <w:tcPr>
            <w:tcW w:w="198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Average Earnings</w:t>
            </w: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(YOUTH)</w:t>
            </w:r>
          </w:p>
        </w:tc>
        <w:tc>
          <w:tcPr>
            <w:tcW w:w="2153"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Literacy-Numeracy Gains</w:t>
            </w:r>
          </w:p>
        </w:tc>
        <w:tc>
          <w:tcPr>
            <w:tcW w:w="234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Employment</w:t>
            </w:r>
            <w:r>
              <w:rPr>
                <w:rFonts w:asciiTheme="majorHAnsi" w:hAnsiTheme="majorHAnsi"/>
                <w:color w:val="222222"/>
                <w:shd w:val="clear" w:color="auto" w:fill="FFFFFF"/>
              </w:rPr>
              <w:t xml:space="preserve"> </w:t>
            </w:r>
            <w:r w:rsidRPr="00291DDE">
              <w:rPr>
                <w:rFonts w:asciiTheme="majorHAnsi" w:hAnsiTheme="majorHAnsi"/>
                <w:color w:val="222222"/>
                <w:shd w:val="clear" w:color="auto" w:fill="FFFFFF"/>
              </w:rPr>
              <w:t>/</w:t>
            </w:r>
            <w:r>
              <w:rPr>
                <w:rFonts w:asciiTheme="majorHAnsi" w:hAnsiTheme="majorHAnsi"/>
                <w:color w:val="222222"/>
                <w:shd w:val="clear" w:color="auto" w:fill="FFFFFF"/>
              </w:rPr>
              <w:t xml:space="preserve"> </w:t>
            </w:r>
            <w:r w:rsidRPr="00291DDE">
              <w:rPr>
                <w:rFonts w:asciiTheme="majorHAnsi" w:hAnsiTheme="majorHAnsi"/>
                <w:color w:val="222222"/>
                <w:shd w:val="clear" w:color="auto" w:fill="FFFFFF"/>
              </w:rPr>
              <w:t>Education Placement</w:t>
            </w:r>
          </w:p>
        </w:tc>
        <w:tc>
          <w:tcPr>
            <w:tcW w:w="1980"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Degree/Certificate Attainment</w:t>
            </w:r>
          </w:p>
        </w:tc>
      </w:tr>
      <w:tr w:rsidR="00A865CC" w:rsidRPr="00291DDE" w:rsidTr="00230C7D">
        <w:tc>
          <w:tcPr>
            <w:tcW w:w="1915" w:type="dxa"/>
          </w:tcPr>
          <w:p w:rsidR="00A865CC" w:rsidRPr="00291DDE" w:rsidRDefault="00A865CC" w:rsidP="00A865CC">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A865CC">
            <w:pPr>
              <w:rPr>
                <w:rFonts w:asciiTheme="majorHAnsi" w:hAnsiTheme="majorHAnsi"/>
              </w:rPr>
            </w:pPr>
            <w:r>
              <w:rPr>
                <w:rFonts w:asciiTheme="majorHAnsi" w:hAnsiTheme="majorHAnsi"/>
              </w:rPr>
              <w:t>Yes, 15.7% vs. 50%</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r w:rsidR="00A865CC" w:rsidRPr="00291DDE" w:rsidTr="00230C7D">
        <w:tc>
          <w:tcPr>
            <w:tcW w:w="1915" w:type="dxa"/>
          </w:tcPr>
          <w:p w:rsidR="00A865CC" w:rsidRPr="00291DDE" w:rsidRDefault="00A865CC" w:rsidP="00A865CC">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A865CC">
            <w:pPr>
              <w:rPr>
                <w:rFonts w:asciiTheme="majorHAnsi" w:hAnsiTheme="majorHAnsi"/>
              </w:rPr>
            </w:pPr>
            <w:r>
              <w:rPr>
                <w:rFonts w:asciiTheme="majorHAnsi" w:hAnsiTheme="majorHAnsi"/>
              </w:rPr>
              <w:t>Yes, 32.7% vs. 50%</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r w:rsidR="00A865CC" w:rsidRPr="00291DDE" w:rsidTr="00230C7D">
        <w:tc>
          <w:tcPr>
            <w:tcW w:w="1915" w:type="dxa"/>
          </w:tcPr>
          <w:p w:rsidR="00A865CC" w:rsidRPr="00291DDE" w:rsidRDefault="00A865CC" w:rsidP="00A865CC">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A865CC">
            <w:pPr>
              <w:rPr>
                <w:rFonts w:asciiTheme="majorHAnsi" w:hAnsiTheme="majorHAnsi"/>
              </w:rPr>
            </w:pPr>
            <w:r>
              <w:rPr>
                <w:rFonts w:asciiTheme="majorHAnsi" w:hAnsiTheme="majorHAnsi"/>
              </w:rPr>
              <w:t>Yes, 23.8% vs. 38.5%</w:t>
            </w:r>
          </w:p>
        </w:tc>
        <w:tc>
          <w:tcPr>
            <w:tcW w:w="2340" w:type="dxa"/>
          </w:tcPr>
          <w:p w:rsidR="00A865CC" w:rsidRPr="00291DDE" w:rsidRDefault="00A865CC" w:rsidP="00A865CC">
            <w:pPr>
              <w:rPr>
                <w:rFonts w:asciiTheme="majorHAnsi" w:hAnsiTheme="majorHAnsi"/>
              </w:rPr>
            </w:pPr>
          </w:p>
        </w:tc>
        <w:tc>
          <w:tcPr>
            <w:tcW w:w="1980" w:type="dxa"/>
          </w:tcPr>
          <w:p w:rsidR="00A865CC" w:rsidRPr="00291DDE" w:rsidRDefault="00A865CC" w:rsidP="00A865CC">
            <w:pPr>
              <w:rPr>
                <w:rFonts w:asciiTheme="majorHAnsi" w:hAnsiTheme="majorHAnsi"/>
              </w:rPr>
            </w:pPr>
          </w:p>
        </w:tc>
      </w:tr>
    </w:tbl>
    <w:p w:rsidR="00A865CC" w:rsidRPr="00291DDE" w:rsidRDefault="00A865CC" w:rsidP="00A865CC">
      <w:pPr>
        <w:rPr>
          <w:rFonts w:asciiTheme="majorHAnsi" w:hAnsiTheme="majorHAnsi"/>
        </w:rPr>
      </w:pPr>
    </w:p>
    <w:tbl>
      <w:tblPr>
        <w:tblStyle w:val="TableGrid"/>
        <w:tblW w:w="0" w:type="auto"/>
        <w:tblLook w:val="04A0" w:firstRow="1" w:lastRow="0" w:firstColumn="1" w:lastColumn="0" w:noHBand="0" w:noVBand="1"/>
      </w:tblPr>
      <w:tblGrid>
        <w:gridCol w:w="1915"/>
        <w:gridCol w:w="2153"/>
        <w:gridCol w:w="2340"/>
        <w:gridCol w:w="1980"/>
      </w:tblGrid>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(State Measures)</w:t>
            </w:r>
          </w:p>
        </w:tc>
        <w:tc>
          <w:tcPr>
            <w:tcW w:w="2153" w:type="dxa"/>
          </w:tcPr>
          <w:p w:rsidR="00A865CC" w:rsidRPr="00291DDE" w:rsidRDefault="00A865CC" w:rsidP="00230C7D">
            <w:pPr>
              <w:rPr>
                <w:rFonts w:asciiTheme="majorHAnsi" w:hAnsiTheme="majorHAnsi"/>
              </w:rPr>
            </w:pPr>
            <w:r w:rsidRPr="00291DDE">
              <w:rPr>
                <w:rFonts w:asciiTheme="majorHAnsi" w:hAnsiTheme="majorHAnsi"/>
                <w:color w:val="222222"/>
                <w:shd w:val="clear" w:color="auto" w:fill="FFFFFF"/>
              </w:rPr>
              <w:t>CRC</w:t>
            </w:r>
          </w:p>
        </w:tc>
        <w:tc>
          <w:tcPr>
            <w:tcW w:w="2340" w:type="dxa"/>
          </w:tcPr>
          <w:p w:rsidR="00A865CC" w:rsidRPr="00291DDE" w:rsidRDefault="00A865CC" w:rsidP="00230C7D">
            <w:pPr>
              <w:rPr>
                <w:rFonts w:asciiTheme="majorHAnsi" w:hAnsiTheme="majorHAnsi"/>
              </w:rPr>
            </w:pPr>
            <w:r>
              <w:rPr>
                <w:rFonts w:asciiTheme="majorHAnsi" w:hAnsiTheme="majorHAnsi"/>
                <w:color w:val="222222"/>
                <w:shd w:val="clear" w:color="auto" w:fill="FFFFFF"/>
              </w:rPr>
              <w:t>Adult Employment &amp; Credential</w:t>
            </w:r>
          </w:p>
        </w:tc>
        <w:tc>
          <w:tcPr>
            <w:tcW w:w="1980" w:type="dxa"/>
          </w:tcPr>
          <w:p w:rsidR="00A865CC" w:rsidRPr="00291DDE" w:rsidRDefault="00A865CC" w:rsidP="00230C7D">
            <w:pPr>
              <w:rPr>
                <w:rFonts w:asciiTheme="majorHAnsi" w:hAnsiTheme="majorHAnsi"/>
                <w:color w:val="222222"/>
                <w:shd w:val="clear" w:color="auto" w:fill="FFFFFF"/>
              </w:rPr>
            </w:pPr>
            <w:r>
              <w:rPr>
                <w:rFonts w:asciiTheme="majorHAnsi" w:hAnsiTheme="majorHAnsi"/>
                <w:color w:val="222222"/>
                <w:shd w:val="clear" w:color="auto" w:fill="FFFFFF"/>
              </w:rPr>
              <w:t>Dislocated Worker Employment &amp; Credential</w:t>
            </w: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FTM in past PY?</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w:t>
            </w:r>
            <w:r>
              <w:rPr>
                <w:rFonts w:asciiTheme="majorHAnsi" w:hAnsiTheme="majorHAnsi"/>
              </w:rPr>
              <w:t xml:space="preserve">in </w:t>
            </w:r>
            <w:r w:rsidRPr="00291DDE">
              <w:rPr>
                <w:rFonts w:asciiTheme="majorHAnsi" w:hAnsiTheme="majorHAnsi"/>
              </w:rPr>
              <w:t xml:space="preserve">2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r w:rsidR="00A865CC" w:rsidRPr="00291DDE" w:rsidTr="00230C7D">
        <w:tc>
          <w:tcPr>
            <w:tcW w:w="1915" w:type="dxa"/>
          </w:tcPr>
          <w:p w:rsidR="00A865CC" w:rsidRPr="00291DDE" w:rsidRDefault="00A865CC" w:rsidP="00230C7D">
            <w:pPr>
              <w:rPr>
                <w:rFonts w:asciiTheme="majorHAnsi" w:hAnsiTheme="majorHAnsi"/>
              </w:rPr>
            </w:pPr>
            <w:r w:rsidRPr="00291DDE">
              <w:rPr>
                <w:rFonts w:asciiTheme="majorHAnsi" w:hAnsiTheme="majorHAnsi"/>
              </w:rPr>
              <w:t xml:space="preserve">FTM in 3 </w:t>
            </w:r>
            <w:r>
              <w:rPr>
                <w:rFonts w:asciiTheme="majorHAnsi" w:hAnsiTheme="majorHAnsi"/>
              </w:rPr>
              <w:t xml:space="preserve">consecutive </w:t>
            </w:r>
            <w:r w:rsidRPr="00291DDE">
              <w:rPr>
                <w:rFonts w:asciiTheme="majorHAnsi" w:hAnsiTheme="majorHAnsi"/>
              </w:rPr>
              <w:t>PYs?</w:t>
            </w:r>
          </w:p>
        </w:tc>
        <w:tc>
          <w:tcPr>
            <w:tcW w:w="2153" w:type="dxa"/>
          </w:tcPr>
          <w:p w:rsidR="00A865CC" w:rsidRPr="00291DDE" w:rsidRDefault="00A865CC" w:rsidP="00230C7D">
            <w:pPr>
              <w:rPr>
                <w:rFonts w:asciiTheme="majorHAnsi" w:hAnsiTheme="majorHAnsi"/>
              </w:rPr>
            </w:pPr>
          </w:p>
        </w:tc>
        <w:tc>
          <w:tcPr>
            <w:tcW w:w="2340" w:type="dxa"/>
          </w:tcPr>
          <w:p w:rsidR="00A865CC" w:rsidRPr="00291DDE" w:rsidRDefault="00A865CC" w:rsidP="00230C7D">
            <w:pPr>
              <w:rPr>
                <w:rFonts w:asciiTheme="majorHAnsi" w:hAnsiTheme="majorHAnsi"/>
              </w:rPr>
            </w:pPr>
          </w:p>
        </w:tc>
        <w:tc>
          <w:tcPr>
            <w:tcW w:w="1980" w:type="dxa"/>
          </w:tcPr>
          <w:p w:rsidR="00A865CC" w:rsidRPr="00291DDE" w:rsidRDefault="00A865CC" w:rsidP="00230C7D">
            <w:pPr>
              <w:rPr>
                <w:rFonts w:asciiTheme="majorHAnsi" w:hAnsiTheme="majorHAnsi"/>
              </w:rPr>
            </w:pPr>
          </w:p>
        </w:tc>
      </w:tr>
    </w:tbl>
    <w:p w:rsidR="00A865CC" w:rsidRDefault="00A865CC" w:rsidP="009F6B15">
      <w:pPr>
        <w:jc w:val="center"/>
        <w:rPr>
          <w:rFonts w:asciiTheme="majorHAnsi" w:hAnsiTheme="majorHAnsi"/>
          <w:sz w:val="24"/>
          <w:szCs w:val="24"/>
        </w:rPr>
      </w:pPr>
    </w:p>
    <w:p w:rsidR="0098295E" w:rsidRPr="00291DDE" w:rsidRDefault="0098295E" w:rsidP="00E40052">
      <w:pPr>
        <w:rPr>
          <w:rFonts w:asciiTheme="majorHAnsi" w:hAnsiTheme="majorHAnsi"/>
        </w:rPr>
      </w:pPr>
    </w:p>
    <w:p w:rsidR="008D656F" w:rsidRDefault="008D656F">
      <w:pPr>
        <w:rPr>
          <w:rFonts w:asciiTheme="majorHAnsi" w:hAnsiTheme="majorHAnsi"/>
          <w:sz w:val="24"/>
          <w:szCs w:val="24"/>
        </w:rPr>
      </w:pPr>
      <w:r>
        <w:rPr>
          <w:rFonts w:asciiTheme="majorHAnsi" w:hAnsiTheme="majorHAnsi"/>
          <w:sz w:val="24"/>
          <w:szCs w:val="24"/>
        </w:rPr>
        <w:br w:type="page"/>
      </w:r>
    </w:p>
    <w:p w:rsidR="005B726F" w:rsidRDefault="005B726F" w:rsidP="004F18A1">
      <w:pPr>
        <w:pStyle w:val="ListParagraph"/>
        <w:numPr>
          <w:ilvl w:val="0"/>
          <w:numId w:val="1"/>
        </w:numPr>
        <w:ind w:left="360"/>
        <w:rPr>
          <w:rFonts w:asciiTheme="majorHAnsi" w:hAnsiTheme="majorHAnsi"/>
          <w:sz w:val="24"/>
          <w:szCs w:val="24"/>
        </w:rPr>
      </w:pPr>
      <w:r>
        <w:rPr>
          <w:rFonts w:asciiTheme="majorHAnsi" w:hAnsiTheme="majorHAnsi"/>
          <w:sz w:val="24"/>
          <w:szCs w:val="24"/>
        </w:rPr>
        <w:lastRenderedPageBreak/>
        <w:t>Performance</w:t>
      </w:r>
      <w:r w:rsidR="00DB59AB">
        <w:rPr>
          <w:rFonts w:asciiTheme="majorHAnsi" w:hAnsiTheme="majorHAnsi"/>
          <w:sz w:val="24"/>
          <w:szCs w:val="24"/>
        </w:rPr>
        <w:t xml:space="preserve"> Challenge Areas</w:t>
      </w:r>
      <w:r w:rsidR="00BD7E05">
        <w:rPr>
          <w:rFonts w:asciiTheme="majorHAnsi" w:hAnsiTheme="majorHAnsi"/>
          <w:sz w:val="24"/>
          <w:szCs w:val="24"/>
        </w:rPr>
        <w:t>:</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1</w:t>
      </w:r>
      <w:r w:rsidR="00BD7E05">
        <w:rPr>
          <w:rFonts w:asciiTheme="majorHAnsi" w:hAnsiTheme="majorHAnsi"/>
          <w:sz w:val="24"/>
          <w:szCs w:val="24"/>
        </w:rPr>
        <w:t xml:space="preserve"> </w:t>
      </w:r>
      <w:r w:rsidR="00FD6E81">
        <w:rPr>
          <w:rFonts w:asciiTheme="majorHAnsi" w:hAnsiTheme="majorHAnsi"/>
          <w:sz w:val="24"/>
          <w:szCs w:val="24"/>
        </w:rPr>
        <w:t>Technical</w:t>
      </w:r>
      <w:r w:rsidR="00CC2825">
        <w:rPr>
          <w:rFonts w:asciiTheme="majorHAnsi" w:hAnsiTheme="majorHAnsi"/>
          <w:sz w:val="24"/>
          <w:szCs w:val="24"/>
        </w:rPr>
        <w:t xml:space="preserve"> Challenge: TABE Testing – not completed often enough, retesting is not the same as initial test, or certified testers are not accessible enough.</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2</w:t>
      </w:r>
      <w:r w:rsidR="00BD7E05">
        <w:rPr>
          <w:rFonts w:asciiTheme="majorHAnsi" w:hAnsiTheme="majorHAnsi"/>
          <w:sz w:val="24"/>
          <w:szCs w:val="24"/>
        </w:rPr>
        <w:t xml:space="preserve"> </w:t>
      </w:r>
      <w:r w:rsidR="00CC2825">
        <w:rPr>
          <w:rFonts w:asciiTheme="majorHAnsi" w:hAnsiTheme="majorHAnsi"/>
          <w:sz w:val="24"/>
          <w:szCs w:val="24"/>
        </w:rPr>
        <w:t xml:space="preserve">Technical Challenge: Tracking Youth Gains – </w:t>
      </w:r>
      <w:r w:rsidR="005E4F37">
        <w:rPr>
          <w:rFonts w:asciiTheme="majorHAnsi" w:hAnsiTheme="majorHAnsi"/>
          <w:sz w:val="24"/>
          <w:szCs w:val="24"/>
        </w:rPr>
        <w:t>Ga</w:t>
      </w:r>
      <w:r w:rsidR="00CC2825">
        <w:rPr>
          <w:rFonts w:asciiTheme="majorHAnsi" w:hAnsiTheme="majorHAnsi"/>
          <w:sz w:val="24"/>
          <w:szCs w:val="24"/>
        </w:rPr>
        <w:t xml:space="preserve">ins </w:t>
      </w:r>
      <w:r w:rsidR="005E4F37">
        <w:rPr>
          <w:rFonts w:asciiTheme="majorHAnsi" w:hAnsiTheme="majorHAnsi"/>
          <w:sz w:val="24"/>
          <w:szCs w:val="24"/>
        </w:rPr>
        <w:t>in Literacy/Numeracy are not consistently tracked accurately (outside of VOS).</w:t>
      </w:r>
    </w:p>
    <w:p w:rsidR="00DB59AB" w:rsidRDefault="00DB59AB"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3</w:t>
      </w:r>
      <w:r w:rsidR="00BD7E05">
        <w:rPr>
          <w:rFonts w:asciiTheme="majorHAnsi" w:hAnsiTheme="majorHAnsi"/>
          <w:sz w:val="24"/>
          <w:szCs w:val="24"/>
        </w:rPr>
        <w:t xml:space="preserve"> </w:t>
      </w:r>
      <w:r w:rsidR="00CC2825">
        <w:rPr>
          <w:rFonts w:asciiTheme="majorHAnsi" w:hAnsiTheme="majorHAnsi"/>
          <w:sz w:val="24"/>
          <w:szCs w:val="24"/>
        </w:rPr>
        <w:t xml:space="preserve">Technical Challenge: VOS/Data Entry Errors - </w:t>
      </w:r>
      <w:r w:rsidR="00A344AA">
        <w:rPr>
          <w:rFonts w:asciiTheme="majorHAnsi" w:hAnsiTheme="majorHAnsi"/>
          <w:sz w:val="24"/>
          <w:szCs w:val="24"/>
        </w:rPr>
        <w:t>VOS data entry is not consistently accurate.</w:t>
      </w:r>
    </w:p>
    <w:p w:rsidR="00A344AA" w:rsidRDefault="00A344AA"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4 Technical Challenge: Insufficient Review of Files </w:t>
      </w:r>
      <w:r w:rsidR="003377CC">
        <w:rPr>
          <w:rFonts w:asciiTheme="majorHAnsi" w:hAnsiTheme="majorHAnsi"/>
          <w:sz w:val="24"/>
          <w:szCs w:val="24"/>
        </w:rPr>
        <w:t>t</w:t>
      </w:r>
      <w:r>
        <w:rPr>
          <w:rFonts w:asciiTheme="majorHAnsi" w:hAnsiTheme="majorHAnsi"/>
          <w:sz w:val="24"/>
          <w:szCs w:val="24"/>
        </w:rPr>
        <w:t>hrough Internal Measures – an insufficient amount of peer review is completed to reduce audit issues identified through local, state or federal levels formal audits.</w:t>
      </w:r>
    </w:p>
    <w:p w:rsidR="00CF1C9F"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5 System Challenge: Confusion regarding how to enter gains in VOS System</w:t>
      </w:r>
      <w:r w:rsidR="00586E21">
        <w:rPr>
          <w:rFonts w:asciiTheme="majorHAnsi" w:hAnsiTheme="majorHAnsi"/>
          <w:sz w:val="24"/>
          <w:szCs w:val="24"/>
        </w:rPr>
        <w:t xml:space="preserve"> and Confusion regarding Out of School/In School Youth versus Older/Younger Youth Data Entry – VOS has a funding stream by age.</w:t>
      </w:r>
    </w:p>
    <w:p w:rsidR="00CF1C9F"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6</w:t>
      </w:r>
      <w:r>
        <w:rPr>
          <w:rFonts w:asciiTheme="majorHAnsi" w:hAnsiTheme="majorHAnsi"/>
          <w:sz w:val="24"/>
          <w:szCs w:val="24"/>
        </w:rPr>
        <w:t xml:space="preserve"> System Challenge: No Accountability for Supervision – Regarding self-supervision, immediate supervisor, contractor management or WIB.</w:t>
      </w:r>
    </w:p>
    <w:p w:rsidR="00A93B7D" w:rsidRDefault="00CF1C9F"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7</w:t>
      </w:r>
      <w:r>
        <w:rPr>
          <w:rFonts w:asciiTheme="majorHAnsi" w:hAnsiTheme="majorHAnsi"/>
          <w:sz w:val="24"/>
          <w:szCs w:val="24"/>
        </w:rPr>
        <w:t xml:space="preserve"> – Inconsistent or Inaccurate Tracking of Youth – Anniversary dates and triggers for retesting</w:t>
      </w:r>
      <w:r w:rsidR="00A93B7D">
        <w:rPr>
          <w:rFonts w:asciiTheme="majorHAnsi" w:hAnsiTheme="majorHAnsi"/>
          <w:sz w:val="24"/>
          <w:szCs w:val="24"/>
        </w:rPr>
        <w:t xml:space="preserve"> do not have alerts.</w:t>
      </w:r>
    </w:p>
    <w:p w:rsidR="005032D3" w:rsidRDefault="005032D3"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w:t>
      </w:r>
      <w:r w:rsidR="00586E21">
        <w:rPr>
          <w:rFonts w:asciiTheme="majorHAnsi" w:hAnsiTheme="majorHAnsi"/>
          <w:sz w:val="24"/>
          <w:szCs w:val="24"/>
        </w:rPr>
        <w:t>8</w:t>
      </w:r>
      <w:r>
        <w:rPr>
          <w:rFonts w:asciiTheme="majorHAnsi" w:hAnsiTheme="majorHAnsi"/>
          <w:sz w:val="24"/>
          <w:szCs w:val="24"/>
        </w:rPr>
        <w:t xml:space="preserve"> High Turnover – High turnover of staff contributes to insufficient training of staff and lower accuracy and efficiency rates.</w:t>
      </w:r>
    </w:p>
    <w:p w:rsidR="00A93B7D" w:rsidRDefault="00A93B7D"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9 System Challenge:  Incentive Policy – Less flexible policy implemented last year does not adequately assist Case Managers with motivating/engaging youth.</w:t>
      </w:r>
    </w:p>
    <w:p w:rsidR="005E4F37" w:rsidRDefault="00A93B7D"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Area 10 System Challenge: Youth Services Policy – Recently revised policy may prevent Case Managers from engaging youth participants in </w:t>
      </w:r>
      <w:r w:rsidR="005E4F37">
        <w:rPr>
          <w:rFonts w:asciiTheme="majorHAnsi" w:hAnsiTheme="majorHAnsi"/>
          <w:sz w:val="24"/>
          <w:szCs w:val="24"/>
        </w:rPr>
        <w:t xml:space="preserve">other developmental </w:t>
      </w:r>
      <w:proofErr w:type="gramStart"/>
      <w:r w:rsidR="005E4F37">
        <w:rPr>
          <w:rFonts w:asciiTheme="majorHAnsi" w:hAnsiTheme="majorHAnsi"/>
          <w:sz w:val="24"/>
          <w:szCs w:val="24"/>
        </w:rPr>
        <w:t>activities which</w:t>
      </w:r>
      <w:proofErr w:type="gramEnd"/>
      <w:r w:rsidR="005E4F37">
        <w:rPr>
          <w:rFonts w:asciiTheme="majorHAnsi" w:hAnsiTheme="majorHAnsi"/>
          <w:sz w:val="24"/>
          <w:szCs w:val="24"/>
        </w:rPr>
        <w:t xml:space="preserve"> facilitate </w:t>
      </w:r>
      <w:r w:rsidR="00AA1FF6">
        <w:rPr>
          <w:rFonts w:asciiTheme="majorHAnsi" w:hAnsiTheme="majorHAnsi"/>
          <w:sz w:val="24"/>
          <w:szCs w:val="24"/>
        </w:rPr>
        <w:t xml:space="preserve">Literacy/Numeracy </w:t>
      </w:r>
      <w:r w:rsidR="005E4F37">
        <w:rPr>
          <w:rFonts w:asciiTheme="majorHAnsi" w:hAnsiTheme="majorHAnsi"/>
          <w:sz w:val="24"/>
          <w:szCs w:val="24"/>
        </w:rPr>
        <w:t>gains while simultaneously participating in work experience.</w:t>
      </w:r>
    </w:p>
    <w:p w:rsidR="00A344AA" w:rsidRDefault="005E4F37" w:rsidP="004F18A1">
      <w:pPr>
        <w:pStyle w:val="ListParagraph"/>
        <w:numPr>
          <w:ilvl w:val="1"/>
          <w:numId w:val="1"/>
        </w:numPr>
        <w:ind w:left="1080"/>
        <w:rPr>
          <w:rFonts w:asciiTheme="majorHAnsi" w:hAnsiTheme="majorHAnsi"/>
          <w:sz w:val="24"/>
          <w:szCs w:val="24"/>
        </w:rPr>
      </w:pPr>
      <w:r w:rsidRPr="005E4F37">
        <w:rPr>
          <w:rFonts w:asciiTheme="majorHAnsi" w:hAnsiTheme="majorHAnsi"/>
          <w:sz w:val="24"/>
          <w:szCs w:val="24"/>
        </w:rPr>
        <w:t>Area 11 Content/Program Challenge: Lack of Knowledge – Lack of knowledge of participants and staff/supervision about the program</w:t>
      </w:r>
      <w:r>
        <w:rPr>
          <w:rFonts w:asciiTheme="majorHAnsi" w:hAnsiTheme="majorHAnsi"/>
          <w:sz w:val="24"/>
          <w:szCs w:val="24"/>
        </w:rPr>
        <w:t xml:space="preserve"> and its requirements</w:t>
      </w:r>
    </w:p>
    <w:p w:rsidR="005E4F37" w:rsidRDefault="005E4F37" w:rsidP="004F18A1">
      <w:pPr>
        <w:pStyle w:val="ListParagraph"/>
        <w:numPr>
          <w:ilvl w:val="1"/>
          <w:numId w:val="1"/>
        </w:numPr>
        <w:ind w:left="1080"/>
        <w:rPr>
          <w:rFonts w:asciiTheme="majorHAnsi" w:hAnsiTheme="majorHAnsi"/>
          <w:sz w:val="24"/>
          <w:szCs w:val="24"/>
        </w:rPr>
      </w:pPr>
      <w:r>
        <w:rPr>
          <w:rFonts w:asciiTheme="majorHAnsi" w:hAnsiTheme="majorHAnsi"/>
          <w:sz w:val="24"/>
          <w:szCs w:val="24"/>
        </w:rPr>
        <w:t>Area 12 Content/Program Challenge: Insufficient communication with and engagement of youth.</w:t>
      </w:r>
    </w:p>
    <w:p w:rsidR="00E40052" w:rsidRPr="003377CC" w:rsidRDefault="005032D3" w:rsidP="004F18A1">
      <w:pPr>
        <w:pStyle w:val="ListParagraph"/>
        <w:numPr>
          <w:ilvl w:val="1"/>
          <w:numId w:val="1"/>
        </w:numPr>
        <w:ind w:left="1080"/>
        <w:rPr>
          <w:rFonts w:asciiTheme="majorHAnsi" w:hAnsiTheme="majorHAnsi"/>
          <w:b/>
          <w:sz w:val="24"/>
          <w:szCs w:val="24"/>
        </w:rPr>
      </w:pPr>
      <w:r w:rsidRPr="003377CC">
        <w:rPr>
          <w:rFonts w:asciiTheme="majorHAnsi" w:hAnsiTheme="majorHAnsi"/>
          <w:sz w:val="24"/>
          <w:szCs w:val="24"/>
        </w:rPr>
        <w:t>Area 1</w:t>
      </w:r>
      <w:r w:rsidR="002C2F81" w:rsidRPr="003377CC">
        <w:rPr>
          <w:rFonts w:asciiTheme="majorHAnsi" w:hAnsiTheme="majorHAnsi"/>
          <w:sz w:val="24"/>
          <w:szCs w:val="24"/>
        </w:rPr>
        <w:t>3</w:t>
      </w:r>
      <w:r w:rsidRPr="003377CC">
        <w:rPr>
          <w:rFonts w:asciiTheme="majorHAnsi" w:hAnsiTheme="majorHAnsi"/>
          <w:sz w:val="24"/>
          <w:szCs w:val="24"/>
        </w:rPr>
        <w:t xml:space="preserve"> Content/Program Challenge:  </w:t>
      </w:r>
      <w:r w:rsidR="003377CC">
        <w:rPr>
          <w:rFonts w:asciiTheme="majorHAnsi" w:hAnsiTheme="majorHAnsi"/>
          <w:sz w:val="24"/>
          <w:szCs w:val="24"/>
        </w:rPr>
        <w:t>Performance Challenge Area 13 Content/Program Challenge: Recruiting Additional Suitable Candidates – Ideal   candidates who have greater chances for success have not been identified.    Additionally</w:t>
      </w:r>
      <w:proofErr w:type="gramStart"/>
      <w:r w:rsidR="003377CC">
        <w:rPr>
          <w:rFonts w:asciiTheme="majorHAnsi" w:hAnsiTheme="majorHAnsi"/>
          <w:sz w:val="24"/>
          <w:szCs w:val="24"/>
        </w:rPr>
        <w:t>,   need</w:t>
      </w:r>
      <w:proofErr w:type="gramEnd"/>
      <w:r w:rsidR="003377CC">
        <w:rPr>
          <w:rFonts w:asciiTheme="majorHAnsi" w:hAnsiTheme="majorHAnsi"/>
          <w:sz w:val="24"/>
          <w:szCs w:val="24"/>
        </w:rPr>
        <w:t xml:space="preserve"> to create a strong consistent referral process for individuals who are </w:t>
      </w:r>
      <w:r w:rsidR="00D77122">
        <w:rPr>
          <w:rFonts w:asciiTheme="majorHAnsi" w:hAnsiTheme="majorHAnsi"/>
          <w:sz w:val="24"/>
          <w:szCs w:val="24"/>
        </w:rPr>
        <w:t>l</w:t>
      </w:r>
      <w:r w:rsidR="00057B45">
        <w:rPr>
          <w:rFonts w:asciiTheme="majorHAnsi" w:hAnsiTheme="majorHAnsi"/>
          <w:sz w:val="24"/>
          <w:szCs w:val="24"/>
        </w:rPr>
        <w:t>ess</w:t>
      </w:r>
      <w:r w:rsidR="003377CC">
        <w:rPr>
          <w:rFonts w:asciiTheme="majorHAnsi" w:hAnsiTheme="majorHAnsi"/>
          <w:sz w:val="24"/>
          <w:szCs w:val="24"/>
        </w:rPr>
        <w:t xml:space="preserve"> suitable for the program.</w:t>
      </w:r>
      <w:r w:rsidR="00DB59AB" w:rsidRPr="003377CC">
        <w:rPr>
          <w:rFonts w:asciiTheme="majorHAnsi" w:hAnsiTheme="majorHAnsi"/>
          <w:b/>
          <w:sz w:val="24"/>
          <w:szCs w:val="24"/>
        </w:rPr>
        <w:br w:type="page"/>
      </w:r>
      <w:r w:rsidR="00CB10F0" w:rsidRPr="003377CC">
        <w:rPr>
          <w:rFonts w:asciiTheme="majorHAnsi" w:hAnsiTheme="majorHAnsi"/>
          <w:b/>
          <w:sz w:val="24"/>
          <w:szCs w:val="24"/>
        </w:rPr>
        <w:lastRenderedPageBreak/>
        <w:t xml:space="preserve">Section B - </w:t>
      </w:r>
      <w:r w:rsidR="00E40052" w:rsidRPr="003377CC">
        <w:rPr>
          <w:rFonts w:asciiTheme="majorHAnsi" w:hAnsiTheme="majorHAnsi"/>
          <w:b/>
          <w:sz w:val="24"/>
          <w:szCs w:val="24"/>
        </w:rPr>
        <w:t>Analysis of</w:t>
      </w:r>
      <w:r w:rsidR="00CB10F0" w:rsidRPr="003377CC">
        <w:rPr>
          <w:rFonts w:asciiTheme="majorHAnsi" w:hAnsiTheme="majorHAnsi"/>
          <w:b/>
          <w:sz w:val="24"/>
          <w:szCs w:val="24"/>
        </w:rPr>
        <w:t xml:space="preserve"> Contributing Factors</w:t>
      </w:r>
    </w:p>
    <w:p w:rsidR="00057B45" w:rsidRDefault="00057B45" w:rsidP="004F18A1">
      <w:pPr>
        <w:pStyle w:val="ListParagraph"/>
        <w:numPr>
          <w:ilvl w:val="0"/>
          <w:numId w:val="4"/>
        </w:numPr>
        <w:rPr>
          <w:rFonts w:asciiTheme="majorHAnsi" w:hAnsiTheme="majorHAnsi"/>
          <w:sz w:val="24"/>
          <w:szCs w:val="24"/>
        </w:rPr>
      </w:pPr>
      <w:r>
        <w:rPr>
          <w:rFonts w:asciiTheme="majorHAnsi" w:hAnsiTheme="majorHAnsi"/>
          <w:sz w:val="24"/>
          <w:szCs w:val="24"/>
        </w:rPr>
        <w:t>Identify the specific issues that contributed to the Failed-to-Meet outcome for each measure missed in the past program year:</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TABE Testing – not completed often enough, retesting is not the same as initial test, or certified testers are not accessible enough.</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Tracking Youth Gains – Gains in Literacy/Numeracy are not consistently tracked accurately (outside of VOS).</w:t>
      </w:r>
    </w:p>
    <w:p w:rsidR="00057B45" w:rsidRDefault="006E7C0D"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VOS/Data Entry Errors - VOS data entry is not consistently accurate.</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Technical Challenge: </w:t>
      </w:r>
      <w:r w:rsidR="00057B45">
        <w:rPr>
          <w:rFonts w:asciiTheme="majorHAnsi" w:hAnsiTheme="majorHAnsi"/>
          <w:sz w:val="24"/>
          <w:szCs w:val="24"/>
        </w:rPr>
        <w:t>Insufficient Review of Files through Internal Measures – an insufficient amount of peer review is completed to reduce audit issues identified through local, state or federal levels formal audits.</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Confusion regarding how to enter gains in VOS System and Confusion regarding Out of School/In School Youth versus Older/Younger Youth Data Entry – VOS has a funding stream by age.</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No Accountability for Supervision – Regarding self-supervision, immediate supervisor, contractor management or WIB.</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057B45" w:rsidRDefault="008C46A1"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w:t>
      </w:r>
      <w:r w:rsidR="00057B45">
        <w:rPr>
          <w:rFonts w:asciiTheme="majorHAnsi" w:hAnsiTheme="majorHAnsi"/>
          <w:sz w:val="24"/>
          <w:szCs w:val="24"/>
        </w:rPr>
        <w:t>High Turnover – High turnover of staff contributes to insufficient training of staff and lower accuracy and efficiency rates.</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 xml:space="preserve">System Challenge: Youth Services Policy – Recently revised policy may prevent Case Managers from engaging youth participants in other developmental </w:t>
      </w:r>
      <w:proofErr w:type="gramStart"/>
      <w:r>
        <w:rPr>
          <w:rFonts w:asciiTheme="majorHAnsi" w:hAnsiTheme="majorHAnsi"/>
          <w:sz w:val="24"/>
          <w:szCs w:val="24"/>
        </w:rPr>
        <w:t>activities which</w:t>
      </w:r>
      <w:proofErr w:type="gramEnd"/>
      <w:r>
        <w:rPr>
          <w:rFonts w:asciiTheme="majorHAnsi" w:hAnsiTheme="majorHAnsi"/>
          <w:sz w:val="24"/>
          <w:szCs w:val="24"/>
        </w:rPr>
        <w:t xml:space="preserve"> facilitate Literacy/Numeracy gains while simultaneously participating in work experience.</w:t>
      </w:r>
    </w:p>
    <w:p w:rsidR="00057B45" w:rsidRDefault="00057B45" w:rsidP="004F18A1">
      <w:pPr>
        <w:pStyle w:val="ListParagraph"/>
        <w:numPr>
          <w:ilvl w:val="0"/>
          <w:numId w:val="3"/>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057B45" w:rsidRDefault="00057B45" w:rsidP="004F18A1">
      <w:pPr>
        <w:pStyle w:val="ListParagraph"/>
        <w:numPr>
          <w:ilvl w:val="0"/>
          <w:numId w:val="3"/>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057B45" w:rsidRPr="00057B45" w:rsidRDefault="00057B45" w:rsidP="004F18A1">
      <w:pPr>
        <w:pStyle w:val="ListParagraph"/>
        <w:numPr>
          <w:ilvl w:val="0"/>
          <w:numId w:val="3"/>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w:t>
      </w:r>
      <w:proofErr w:type="gramStart"/>
      <w:r w:rsidRPr="00057B45">
        <w:rPr>
          <w:rFonts w:asciiTheme="majorHAnsi" w:hAnsiTheme="majorHAnsi"/>
          <w:sz w:val="24"/>
          <w:szCs w:val="24"/>
        </w:rPr>
        <w:t>,   need</w:t>
      </w:r>
      <w:proofErr w:type="gramEnd"/>
      <w:r w:rsidRPr="00057B45">
        <w:rPr>
          <w:rFonts w:asciiTheme="majorHAnsi" w:hAnsiTheme="majorHAnsi"/>
          <w:sz w:val="24"/>
          <w:szCs w:val="24"/>
        </w:rPr>
        <w:t xml:space="preserve"> to create a strong consistent referral process for individuals who are less suitable for the program.</w:t>
      </w:r>
    </w:p>
    <w:p w:rsidR="005B726F" w:rsidRDefault="005B726F" w:rsidP="004F18A1">
      <w:pPr>
        <w:pStyle w:val="ListParagraph"/>
        <w:numPr>
          <w:ilvl w:val="0"/>
          <w:numId w:val="4"/>
        </w:numPr>
        <w:rPr>
          <w:rFonts w:asciiTheme="majorHAnsi" w:hAnsiTheme="majorHAnsi"/>
          <w:sz w:val="24"/>
          <w:szCs w:val="24"/>
        </w:rPr>
      </w:pPr>
      <w:r w:rsidRPr="005B726F">
        <w:rPr>
          <w:rFonts w:asciiTheme="majorHAnsi" w:hAnsiTheme="majorHAnsi"/>
          <w:sz w:val="24"/>
          <w:szCs w:val="24"/>
        </w:rPr>
        <w:t xml:space="preserve">Identify </w:t>
      </w:r>
      <w:r>
        <w:rPr>
          <w:rFonts w:asciiTheme="majorHAnsi" w:hAnsiTheme="majorHAnsi"/>
          <w:sz w:val="24"/>
          <w:szCs w:val="24"/>
        </w:rPr>
        <w:t xml:space="preserve">the specific </w:t>
      </w:r>
      <w:r w:rsidRPr="005B726F">
        <w:rPr>
          <w:rFonts w:asciiTheme="majorHAnsi" w:hAnsiTheme="majorHAnsi"/>
          <w:sz w:val="24"/>
          <w:szCs w:val="24"/>
        </w:rPr>
        <w:t>issues that contributed to the Failed-to-Meet outcome</w:t>
      </w:r>
      <w:r>
        <w:rPr>
          <w:rFonts w:asciiTheme="majorHAnsi" w:hAnsiTheme="majorHAnsi"/>
          <w:sz w:val="24"/>
          <w:szCs w:val="24"/>
        </w:rPr>
        <w:t xml:space="preserve"> for each measure missed for two consecutive program </w:t>
      </w:r>
      <w:r w:rsidRPr="005B726F">
        <w:rPr>
          <w:rFonts w:asciiTheme="majorHAnsi" w:hAnsiTheme="majorHAnsi"/>
          <w:sz w:val="24"/>
          <w:szCs w:val="24"/>
        </w:rPr>
        <w:t>year</w:t>
      </w:r>
      <w:r>
        <w:rPr>
          <w:rFonts w:asciiTheme="majorHAnsi" w:hAnsiTheme="majorHAnsi"/>
          <w:sz w:val="24"/>
          <w:szCs w:val="24"/>
        </w:rPr>
        <w: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TABE Testing – not completed often enough, retesting is not the same as initial test, or certified testers are not accessible enough.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lastRenderedPageBreak/>
        <w:t>Technical Challenge: Tracking Youth Gains – Gains in Literacy/Numeracy are not consistently tracked accurately (outside of VOS).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VOS/Data Entry Errors - VOS data entry is not consistently accurate.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Insufficient Review of Files through Internal Measures – an insufficient amount of peer review is completed to reduce audit issues identified through local, state or federal levels formal audits.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Confusion regarding how to enter gains in VOS System and Confusion regarding Out of School/In School Youth versus Older/Younger Youth Data Entry – VOS has a funding stream by age.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No Accountability for Supervision – Regarding self-supervision, immediate supervisor, contractor management or WIB.</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High Turnover – High turnover of staff contributes to insufficient training of staff and lower accuracy and efficiency rates.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 xml:space="preserve">System Challenge: Youth Services Policy – Recently revised policy may prevent Case Managers from engaging youth participants in other developmental </w:t>
      </w:r>
      <w:proofErr w:type="gramStart"/>
      <w:r>
        <w:rPr>
          <w:rFonts w:asciiTheme="majorHAnsi" w:hAnsiTheme="majorHAnsi"/>
          <w:sz w:val="24"/>
          <w:szCs w:val="24"/>
        </w:rPr>
        <w:t>activities which</w:t>
      </w:r>
      <w:proofErr w:type="gramEnd"/>
      <w:r>
        <w:rPr>
          <w:rFonts w:asciiTheme="majorHAnsi" w:hAnsiTheme="majorHAnsi"/>
          <w:sz w:val="24"/>
          <w:szCs w:val="24"/>
        </w:rPr>
        <w:t xml:space="preserve"> facilitate Literacy/Numeracy gains while simultaneously participating in work experience.</w:t>
      </w:r>
    </w:p>
    <w:p w:rsidR="008C46A1" w:rsidRDefault="008C46A1" w:rsidP="004F18A1">
      <w:pPr>
        <w:pStyle w:val="ListParagraph"/>
        <w:numPr>
          <w:ilvl w:val="1"/>
          <w:numId w:val="4"/>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8C46A1" w:rsidRPr="00057B45" w:rsidRDefault="008C46A1" w:rsidP="004F18A1">
      <w:pPr>
        <w:pStyle w:val="ListParagraph"/>
        <w:numPr>
          <w:ilvl w:val="1"/>
          <w:numId w:val="4"/>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w:t>
      </w:r>
      <w:proofErr w:type="gramStart"/>
      <w:r w:rsidRPr="00057B45">
        <w:rPr>
          <w:rFonts w:asciiTheme="majorHAnsi" w:hAnsiTheme="majorHAnsi"/>
          <w:sz w:val="24"/>
          <w:szCs w:val="24"/>
        </w:rPr>
        <w:t>,   need</w:t>
      </w:r>
      <w:proofErr w:type="gramEnd"/>
      <w:r w:rsidRPr="00057B45">
        <w:rPr>
          <w:rFonts w:asciiTheme="majorHAnsi" w:hAnsiTheme="majorHAnsi"/>
          <w:sz w:val="24"/>
          <w:szCs w:val="24"/>
        </w:rPr>
        <w:t xml:space="preserve"> to create a strong consistent referral process for individuals who are less suitable for the program.</w:t>
      </w:r>
    </w:p>
    <w:p w:rsidR="00854534" w:rsidRDefault="00854534" w:rsidP="008C46A1">
      <w:pPr>
        <w:pStyle w:val="ListParagraph"/>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sidRPr="005B726F">
        <w:rPr>
          <w:rFonts w:asciiTheme="majorHAnsi" w:hAnsiTheme="majorHAnsi"/>
          <w:sz w:val="24"/>
          <w:szCs w:val="24"/>
        </w:rPr>
        <w:t xml:space="preserve">Identify </w:t>
      </w:r>
      <w:r>
        <w:rPr>
          <w:rFonts w:asciiTheme="majorHAnsi" w:hAnsiTheme="majorHAnsi"/>
          <w:sz w:val="24"/>
          <w:szCs w:val="24"/>
        </w:rPr>
        <w:t xml:space="preserve">the specific </w:t>
      </w:r>
      <w:r w:rsidRPr="005B726F">
        <w:rPr>
          <w:rFonts w:asciiTheme="majorHAnsi" w:hAnsiTheme="majorHAnsi"/>
          <w:sz w:val="24"/>
          <w:szCs w:val="24"/>
        </w:rPr>
        <w:t>issues that contributed to the Failed-to-Meet outcome</w:t>
      </w:r>
      <w:r>
        <w:rPr>
          <w:rFonts w:asciiTheme="majorHAnsi" w:hAnsiTheme="majorHAnsi"/>
          <w:sz w:val="24"/>
          <w:szCs w:val="24"/>
        </w:rPr>
        <w:t xml:space="preserve"> for each measure missed for three consecutive program </w:t>
      </w:r>
      <w:r w:rsidRPr="005B726F">
        <w:rPr>
          <w:rFonts w:asciiTheme="majorHAnsi" w:hAnsiTheme="majorHAnsi"/>
          <w:sz w:val="24"/>
          <w:szCs w:val="24"/>
        </w:rPr>
        <w:t>year</w:t>
      </w:r>
      <w:r>
        <w:rPr>
          <w:rFonts w:asciiTheme="majorHAnsi" w:hAnsiTheme="majorHAnsi"/>
          <w:sz w:val="24"/>
          <w:szCs w:val="24"/>
        </w:rPr>
        <w: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TABE Testing – not completed often enough, retesting is not the same as initial test, or certified testers are not accessible enough.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Tracking Youth Gains – Gains in Literacy/Numeracy are not consistently tracked accurately (outside of VOS).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Technical Challenge: VOS/Data Entry Errors - VOS data entry is not consistently accurate.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lastRenderedPageBreak/>
        <w:t>Technical Challenge: Insufficient Review of Files through Internal Measures – an insufficient amount of peer review is completed to reduce audit issues identified through local, state or federal levels formal audits.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Confusion regarding how to enter gains in VOS System and Confusion regarding Out of School/In School Youth versus Older/Younger Youth Data Entry – VOS has a funding stream by age.</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No Accountability for Supervision – Regarding self-supervision, immediate supervisor, contractor management or WIB.</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Inconsistent or Inaccurate Tracking of Youth – Anniversary dates and triggers for retesting do not have alerts.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High Turnover – High turnover of staff contributes to insufficient training of staff and lower accuracy and efficiency rates.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System Challenge:  Incentive Policy – Less flexible policy implemented last year does not adequately assist Case Managers with motivating/engaging youth.</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 xml:space="preserve">System Challenge: Youth Services Policy – Recently revised policy may prevent Case Managers from engaging youth participants in other developmental </w:t>
      </w:r>
      <w:proofErr w:type="gramStart"/>
      <w:r>
        <w:rPr>
          <w:rFonts w:asciiTheme="majorHAnsi" w:hAnsiTheme="majorHAnsi"/>
          <w:sz w:val="24"/>
          <w:szCs w:val="24"/>
        </w:rPr>
        <w:t>activities which</w:t>
      </w:r>
      <w:proofErr w:type="gramEnd"/>
      <w:r>
        <w:rPr>
          <w:rFonts w:asciiTheme="majorHAnsi" w:hAnsiTheme="majorHAnsi"/>
          <w:sz w:val="24"/>
          <w:szCs w:val="24"/>
        </w:rPr>
        <w:t xml:space="preserve"> facilitate Literacy/Numeracy gains while simultaneously participating in work experience.</w:t>
      </w:r>
    </w:p>
    <w:p w:rsidR="008C46A1" w:rsidRDefault="008C46A1" w:rsidP="004F18A1">
      <w:pPr>
        <w:pStyle w:val="ListParagraph"/>
        <w:numPr>
          <w:ilvl w:val="1"/>
          <w:numId w:val="4"/>
        </w:numPr>
        <w:rPr>
          <w:rFonts w:asciiTheme="majorHAnsi" w:hAnsiTheme="majorHAnsi"/>
          <w:sz w:val="24"/>
          <w:szCs w:val="24"/>
        </w:rPr>
      </w:pPr>
      <w:r w:rsidRPr="005E4F37">
        <w:rPr>
          <w:rFonts w:asciiTheme="majorHAnsi" w:hAnsiTheme="majorHAnsi"/>
          <w:sz w:val="24"/>
          <w:szCs w:val="24"/>
        </w:rPr>
        <w:t>Content/Program Challenge: Lack of Knowledge – Lack of knowledge of participants and staff/supervision about the program</w:t>
      </w:r>
      <w:r>
        <w:rPr>
          <w:rFonts w:asciiTheme="majorHAnsi" w:hAnsiTheme="majorHAnsi"/>
          <w:sz w:val="24"/>
          <w:szCs w:val="24"/>
        </w:rPr>
        <w:t xml:space="preserve"> and its requirements</w:t>
      </w:r>
    </w:p>
    <w:p w:rsidR="008C46A1" w:rsidRDefault="008C46A1" w:rsidP="004F18A1">
      <w:pPr>
        <w:pStyle w:val="ListParagraph"/>
        <w:numPr>
          <w:ilvl w:val="1"/>
          <w:numId w:val="4"/>
        </w:numPr>
        <w:rPr>
          <w:rFonts w:asciiTheme="majorHAnsi" w:hAnsiTheme="majorHAnsi"/>
          <w:sz w:val="24"/>
          <w:szCs w:val="24"/>
        </w:rPr>
      </w:pPr>
      <w:r>
        <w:rPr>
          <w:rFonts w:asciiTheme="majorHAnsi" w:hAnsiTheme="majorHAnsi"/>
          <w:sz w:val="24"/>
          <w:szCs w:val="24"/>
        </w:rPr>
        <w:t>Content/Program Challenge: Insufficient communication with and engagement of youth.</w:t>
      </w:r>
    </w:p>
    <w:p w:rsidR="008C46A1" w:rsidRPr="00057B45" w:rsidRDefault="008C46A1" w:rsidP="004F18A1">
      <w:pPr>
        <w:pStyle w:val="ListParagraph"/>
        <w:numPr>
          <w:ilvl w:val="1"/>
          <w:numId w:val="4"/>
        </w:numPr>
        <w:rPr>
          <w:rFonts w:asciiTheme="majorHAnsi" w:hAnsiTheme="majorHAnsi"/>
          <w:sz w:val="24"/>
          <w:szCs w:val="24"/>
        </w:rPr>
      </w:pPr>
      <w:r w:rsidRPr="00057B45">
        <w:rPr>
          <w:rFonts w:asciiTheme="majorHAnsi" w:hAnsiTheme="majorHAnsi"/>
          <w:sz w:val="24"/>
          <w:szCs w:val="24"/>
        </w:rPr>
        <w:t>Content/Program Challenge: Recruiting Additional Suitable Candidates – Ideal   candidates who have greater chances for success have not been identified.    Additionally</w:t>
      </w:r>
      <w:proofErr w:type="gramStart"/>
      <w:r w:rsidRPr="00057B45">
        <w:rPr>
          <w:rFonts w:asciiTheme="majorHAnsi" w:hAnsiTheme="majorHAnsi"/>
          <w:sz w:val="24"/>
          <w:szCs w:val="24"/>
        </w:rPr>
        <w:t>,   need</w:t>
      </w:r>
      <w:proofErr w:type="gramEnd"/>
      <w:r w:rsidRPr="00057B45">
        <w:rPr>
          <w:rFonts w:asciiTheme="majorHAnsi" w:hAnsiTheme="majorHAnsi"/>
          <w:sz w:val="24"/>
          <w:szCs w:val="24"/>
        </w:rPr>
        <w:t xml:space="preserve"> to create a strong consistent referral process for individuals who are less suitable for the program.</w:t>
      </w:r>
    </w:p>
    <w:p w:rsidR="001D6912" w:rsidRPr="001D6912" w:rsidRDefault="001D6912" w:rsidP="001D6912">
      <w:pPr>
        <w:ind w:left="360"/>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Pr>
          <w:rFonts w:asciiTheme="majorHAnsi" w:hAnsiTheme="majorHAnsi"/>
          <w:sz w:val="24"/>
          <w:szCs w:val="24"/>
        </w:rPr>
        <w:t xml:space="preserve">Do members of the local WIB regularly review and address performance outcomes? If yes, describe </w:t>
      </w:r>
      <w:r w:rsidR="00854534">
        <w:rPr>
          <w:rFonts w:asciiTheme="majorHAnsi" w:hAnsiTheme="majorHAnsi"/>
          <w:sz w:val="24"/>
          <w:szCs w:val="24"/>
        </w:rPr>
        <w:t>the process for WIB review:</w:t>
      </w:r>
    </w:p>
    <w:p w:rsidR="00B979FD" w:rsidRDefault="008C46A1" w:rsidP="003F2597">
      <w:pPr>
        <w:pStyle w:val="ListParagraph"/>
        <w:ind w:left="360"/>
        <w:rPr>
          <w:rFonts w:asciiTheme="majorHAnsi" w:hAnsiTheme="majorHAnsi"/>
          <w:sz w:val="24"/>
          <w:szCs w:val="24"/>
        </w:rPr>
      </w:pPr>
      <w:r>
        <w:rPr>
          <w:rFonts w:asciiTheme="majorHAnsi" w:hAnsiTheme="majorHAnsi"/>
          <w:sz w:val="24"/>
          <w:szCs w:val="24"/>
        </w:rPr>
        <w:t>In the past, the local WIB members have been made aware of performance for the year on an annual basis; however, it is not clear that the relevance and consequences for failure to meet status has been clearly communicated.  It appears as reflected in committee or board meeting minutes that WIB leadership was made aware that a corrective action plan written by the Executive Director had been implemented.</w:t>
      </w:r>
      <w:r w:rsidR="00794749">
        <w:rPr>
          <w:rFonts w:asciiTheme="majorHAnsi" w:hAnsiTheme="majorHAnsi"/>
          <w:sz w:val="24"/>
          <w:szCs w:val="24"/>
        </w:rPr>
        <w:t xml:space="preserve">  Going forward, progress in Literacy/Numeracy Gains will be communicated to the Program Planning and Development Committee, Youth Council, Executive Committee and WPWIB Members on a monthly basis including months when no meeting is scheduled.</w:t>
      </w:r>
    </w:p>
    <w:p w:rsidR="00B979FD" w:rsidRDefault="00B979FD" w:rsidP="003F2597">
      <w:pPr>
        <w:pStyle w:val="ListParagraph"/>
        <w:ind w:left="360"/>
        <w:rPr>
          <w:rFonts w:asciiTheme="majorHAnsi" w:hAnsiTheme="majorHAnsi"/>
          <w:sz w:val="24"/>
          <w:szCs w:val="24"/>
        </w:rPr>
      </w:pPr>
    </w:p>
    <w:p w:rsidR="005B726F" w:rsidRDefault="005B726F" w:rsidP="004F18A1">
      <w:pPr>
        <w:pStyle w:val="ListParagraph"/>
        <w:numPr>
          <w:ilvl w:val="0"/>
          <w:numId w:val="4"/>
        </w:numPr>
        <w:rPr>
          <w:rFonts w:asciiTheme="majorHAnsi" w:hAnsiTheme="majorHAnsi"/>
          <w:sz w:val="24"/>
          <w:szCs w:val="24"/>
        </w:rPr>
      </w:pPr>
      <w:r>
        <w:rPr>
          <w:rFonts w:asciiTheme="majorHAnsi" w:hAnsiTheme="majorHAnsi"/>
          <w:sz w:val="24"/>
          <w:szCs w:val="24"/>
        </w:rPr>
        <w:lastRenderedPageBreak/>
        <w:t xml:space="preserve">Describe the process used to ensure performance measures will be achieved through service providers, including one-stop service </w:t>
      </w:r>
      <w:r w:rsidR="00764AA1">
        <w:rPr>
          <w:rFonts w:asciiTheme="majorHAnsi" w:hAnsiTheme="majorHAnsi"/>
          <w:sz w:val="24"/>
          <w:szCs w:val="24"/>
        </w:rPr>
        <w:t xml:space="preserve"> </w:t>
      </w:r>
      <w:r>
        <w:rPr>
          <w:rFonts w:asciiTheme="majorHAnsi" w:hAnsiTheme="majorHAnsi"/>
          <w:sz w:val="24"/>
          <w:szCs w:val="24"/>
        </w:rPr>
        <w:t xml:space="preserve"> and </w:t>
      </w:r>
      <w:r w:rsidR="00854534">
        <w:rPr>
          <w:rFonts w:asciiTheme="majorHAnsi" w:hAnsiTheme="majorHAnsi"/>
          <w:sz w:val="24"/>
          <w:szCs w:val="24"/>
        </w:rPr>
        <w:t>youth program service providers:</w:t>
      </w:r>
    </w:p>
    <w:p w:rsidR="00B979FD" w:rsidRDefault="003B6B5B" w:rsidP="003F2597">
      <w:pPr>
        <w:pStyle w:val="ListParagraph"/>
        <w:ind w:left="360"/>
        <w:rPr>
          <w:rFonts w:asciiTheme="majorHAnsi" w:hAnsiTheme="majorHAnsi"/>
          <w:sz w:val="24"/>
          <w:szCs w:val="24"/>
        </w:rPr>
      </w:pPr>
      <w:r>
        <w:rPr>
          <w:rFonts w:asciiTheme="majorHAnsi" w:hAnsiTheme="majorHAnsi"/>
          <w:sz w:val="24"/>
          <w:szCs w:val="24"/>
        </w:rPr>
        <w:t xml:space="preserve">On a monthly basis, Case Managers will provide WIB staff with Excel </w:t>
      </w:r>
      <w:proofErr w:type="gramStart"/>
      <w:r>
        <w:rPr>
          <w:rFonts w:asciiTheme="majorHAnsi" w:hAnsiTheme="majorHAnsi"/>
          <w:sz w:val="24"/>
          <w:szCs w:val="24"/>
        </w:rPr>
        <w:t>spreadsheets which</w:t>
      </w:r>
      <w:proofErr w:type="gramEnd"/>
      <w:r>
        <w:rPr>
          <w:rFonts w:asciiTheme="majorHAnsi" w:hAnsiTheme="majorHAnsi"/>
          <w:sz w:val="24"/>
          <w:szCs w:val="24"/>
        </w:rPr>
        <w:t xml:space="preserve"> contain tracking information for each participant.  Lisa Frick will check against VOS records and discuss any mismatched records with the appropriate Case Manager.  </w:t>
      </w:r>
      <w:r w:rsidR="00F50BB2">
        <w:rPr>
          <w:rFonts w:asciiTheme="majorHAnsi" w:hAnsiTheme="majorHAnsi"/>
          <w:sz w:val="24"/>
          <w:szCs w:val="24"/>
        </w:rPr>
        <w:t xml:space="preserve">Training will occur on a </w:t>
      </w:r>
      <w:r w:rsidR="00794749">
        <w:rPr>
          <w:rFonts w:asciiTheme="majorHAnsi" w:hAnsiTheme="majorHAnsi"/>
          <w:sz w:val="24"/>
          <w:szCs w:val="24"/>
        </w:rPr>
        <w:t>quarterly basis and comprehension will be verified by several ways:  quarterly Quality Assurance reviews, case manager/supervisor reviews and informal reviews by WIB staff, which will complement b</w:t>
      </w:r>
      <w:r w:rsidR="00F50BB2">
        <w:rPr>
          <w:rFonts w:asciiTheme="majorHAnsi" w:hAnsiTheme="majorHAnsi"/>
          <w:sz w:val="24"/>
          <w:szCs w:val="24"/>
        </w:rPr>
        <w:t>i-a</w:t>
      </w:r>
      <w:r w:rsidR="008C46A1">
        <w:rPr>
          <w:rFonts w:asciiTheme="majorHAnsi" w:hAnsiTheme="majorHAnsi"/>
          <w:sz w:val="24"/>
          <w:szCs w:val="24"/>
        </w:rPr>
        <w:t xml:space="preserve">nnual monitoring </w:t>
      </w:r>
      <w:r w:rsidR="00F50BB2">
        <w:rPr>
          <w:rFonts w:asciiTheme="majorHAnsi" w:hAnsiTheme="majorHAnsi"/>
          <w:sz w:val="24"/>
          <w:szCs w:val="24"/>
        </w:rPr>
        <w:t xml:space="preserve">by WIB staff </w:t>
      </w:r>
      <w:r w:rsidR="008C46A1">
        <w:rPr>
          <w:rFonts w:asciiTheme="majorHAnsi" w:hAnsiTheme="majorHAnsi"/>
          <w:sz w:val="24"/>
          <w:szCs w:val="24"/>
        </w:rPr>
        <w:t>and review</w:t>
      </w:r>
      <w:r w:rsidR="00794749">
        <w:rPr>
          <w:rFonts w:asciiTheme="majorHAnsi" w:hAnsiTheme="majorHAnsi"/>
          <w:sz w:val="24"/>
          <w:szCs w:val="24"/>
        </w:rPr>
        <w:t>s by Audit Committee members.</w:t>
      </w:r>
    </w:p>
    <w:p w:rsidR="00854534" w:rsidRDefault="00854534" w:rsidP="003F2597">
      <w:pPr>
        <w:pStyle w:val="ListParagraph"/>
        <w:ind w:left="360"/>
        <w:rPr>
          <w:rFonts w:asciiTheme="majorHAnsi" w:hAnsiTheme="majorHAnsi"/>
          <w:sz w:val="24"/>
          <w:szCs w:val="24"/>
        </w:rPr>
      </w:pPr>
    </w:p>
    <w:p w:rsidR="005B726F" w:rsidRDefault="00AC635D" w:rsidP="004F18A1">
      <w:pPr>
        <w:pStyle w:val="ListParagraph"/>
        <w:numPr>
          <w:ilvl w:val="0"/>
          <w:numId w:val="4"/>
        </w:numPr>
        <w:rPr>
          <w:rFonts w:asciiTheme="majorHAnsi" w:hAnsiTheme="majorHAnsi"/>
          <w:sz w:val="24"/>
          <w:szCs w:val="24"/>
        </w:rPr>
      </w:pPr>
      <w:r>
        <w:rPr>
          <w:rFonts w:asciiTheme="majorHAnsi" w:hAnsiTheme="majorHAnsi"/>
          <w:sz w:val="24"/>
          <w:szCs w:val="24"/>
        </w:rPr>
        <w:t>Describe the process used to ensure that all staff (WIB and service provider staff) have been trained on required performance measures:</w:t>
      </w:r>
    </w:p>
    <w:p w:rsidR="00764AA1" w:rsidRPr="00764AA1" w:rsidRDefault="00764AA1" w:rsidP="00764AA1">
      <w:pPr>
        <w:ind w:left="360"/>
        <w:rPr>
          <w:rFonts w:asciiTheme="majorHAnsi" w:hAnsiTheme="majorHAnsi"/>
          <w:sz w:val="24"/>
          <w:szCs w:val="24"/>
        </w:rPr>
      </w:pPr>
      <w:r>
        <w:rPr>
          <w:rFonts w:asciiTheme="majorHAnsi" w:hAnsiTheme="majorHAnsi"/>
          <w:sz w:val="24"/>
          <w:szCs w:val="24"/>
        </w:rPr>
        <w:t>WIB staff and/or Program Planning and Development Committee and Youth Council as appropriate to ensure participation in the following:</w:t>
      </w:r>
    </w:p>
    <w:p w:rsidR="00B979FD"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Attend</w:t>
      </w:r>
      <w:r w:rsidR="00835449">
        <w:rPr>
          <w:rFonts w:asciiTheme="majorHAnsi" w:hAnsiTheme="majorHAnsi"/>
          <w:sz w:val="24"/>
          <w:szCs w:val="24"/>
        </w:rPr>
        <w:t>ance at</w:t>
      </w:r>
      <w:r>
        <w:rPr>
          <w:rFonts w:asciiTheme="majorHAnsi" w:hAnsiTheme="majorHAnsi"/>
          <w:sz w:val="24"/>
          <w:szCs w:val="24"/>
        </w:rPr>
        <w:t xml:space="preserve"> all state training</w:t>
      </w:r>
      <w:r w:rsidR="00835449">
        <w:rPr>
          <w:rFonts w:asciiTheme="majorHAnsi" w:hAnsiTheme="majorHAnsi"/>
          <w:sz w:val="24"/>
          <w:szCs w:val="24"/>
        </w:rPr>
        <w:t xml:space="preserve"> opportunities</w:t>
      </w:r>
    </w:p>
    <w:p w:rsidR="00185C17" w:rsidRDefault="00835449" w:rsidP="004F18A1">
      <w:pPr>
        <w:pStyle w:val="ListParagraph"/>
        <w:numPr>
          <w:ilvl w:val="1"/>
          <w:numId w:val="4"/>
        </w:numPr>
        <w:rPr>
          <w:rFonts w:asciiTheme="majorHAnsi" w:hAnsiTheme="majorHAnsi"/>
          <w:sz w:val="24"/>
          <w:szCs w:val="24"/>
        </w:rPr>
      </w:pPr>
      <w:r>
        <w:rPr>
          <w:rFonts w:asciiTheme="majorHAnsi" w:hAnsiTheme="majorHAnsi"/>
          <w:sz w:val="24"/>
          <w:szCs w:val="24"/>
        </w:rPr>
        <w:t>Attendance at l</w:t>
      </w:r>
      <w:r w:rsidR="00185C17">
        <w:rPr>
          <w:rFonts w:asciiTheme="majorHAnsi" w:hAnsiTheme="majorHAnsi"/>
          <w:sz w:val="24"/>
          <w:szCs w:val="24"/>
        </w:rPr>
        <w:t>ocal training on a quarterly basis</w:t>
      </w:r>
    </w:p>
    <w:p w:rsidR="00185C17" w:rsidRDefault="00835449" w:rsidP="004F18A1">
      <w:pPr>
        <w:pStyle w:val="ListParagraph"/>
        <w:numPr>
          <w:ilvl w:val="1"/>
          <w:numId w:val="4"/>
        </w:numPr>
        <w:rPr>
          <w:rFonts w:asciiTheme="majorHAnsi" w:hAnsiTheme="majorHAnsi"/>
          <w:sz w:val="24"/>
          <w:szCs w:val="24"/>
        </w:rPr>
      </w:pPr>
      <w:r>
        <w:rPr>
          <w:rFonts w:asciiTheme="majorHAnsi" w:hAnsiTheme="majorHAnsi"/>
          <w:sz w:val="24"/>
          <w:szCs w:val="24"/>
        </w:rPr>
        <w:t>Participation in t</w:t>
      </w:r>
      <w:r w:rsidR="00185C17">
        <w:rPr>
          <w:rFonts w:asciiTheme="majorHAnsi" w:hAnsiTheme="majorHAnsi"/>
          <w:sz w:val="24"/>
          <w:szCs w:val="24"/>
        </w:rPr>
        <w:t>raining as updates occur</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New hire</w:t>
      </w:r>
      <w:r w:rsidR="00835449">
        <w:rPr>
          <w:rFonts w:asciiTheme="majorHAnsi" w:hAnsiTheme="majorHAnsi"/>
          <w:sz w:val="24"/>
          <w:szCs w:val="24"/>
        </w:rPr>
        <w:t xml:space="preserve"> training</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Mentoring/job shadowing</w:t>
      </w:r>
    </w:p>
    <w:p w:rsidR="00185C17" w:rsidRDefault="00185C17" w:rsidP="004F18A1">
      <w:pPr>
        <w:pStyle w:val="ListParagraph"/>
        <w:numPr>
          <w:ilvl w:val="1"/>
          <w:numId w:val="4"/>
        </w:numPr>
        <w:rPr>
          <w:rFonts w:asciiTheme="majorHAnsi" w:hAnsiTheme="majorHAnsi"/>
          <w:sz w:val="24"/>
          <w:szCs w:val="24"/>
        </w:rPr>
      </w:pPr>
      <w:r>
        <w:rPr>
          <w:rFonts w:asciiTheme="majorHAnsi" w:hAnsiTheme="majorHAnsi"/>
          <w:sz w:val="24"/>
          <w:szCs w:val="24"/>
        </w:rPr>
        <w:t>Informal review of case files</w:t>
      </w:r>
      <w:r w:rsidR="00764AA1">
        <w:rPr>
          <w:rFonts w:asciiTheme="majorHAnsi" w:hAnsiTheme="majorHAnsi"/>
          <w:sz w:val="24"/>
          <w:szCs w:val="24"/>
        </w:rPr>
        <w:t xml:space="preserve"> by supervisor, WIB staff and Quality Assurance Team</w:t>
      </w:r>
    </w:p>
    <w:p w:rsidR="00764AA1" w:rsidRDefault="00764AA1" w:rsidP="004F18A1">
      <w:pPr>
        <w:pStyle w:val="ListParagraph"/>
        <w:numPr>
          <w:ilvl w:val="1"/>
          <w:numId w:val="4"/>
        </w:numPr>
        <w:rPr>
          <w:rFonts w:asciiTheme="majorHAnsi" w:hAnsiTheme="majorHAnsi"/>
          <w:sz w:val="24"/>
          <w:szCs w:val="24"/>
        </w:rPr>
      </w:pPr>
      <w:r>
        <w:rPr>
          <w:rFonts w:asciiTheme="majorHAnsi" w:hAnsiTheme="majorHAnsi"/>
          <w:sz w:val="24"/>
          <w:szCs w:val="24"/>
        </w:rPr>
        <w:t>Written comprehension of training document by each participant (spot check)</w:t>
      </w:r>
    </w:p>
    <w:p w:rsidR="009B1316" w:rsidRDefault="009B1316" w:rsidP="00764AA1">
      <w:pPr>
        <w:pStyle w:val="ListParagraph"/>
        <w:ind w:left="1080"/>
        <w:rPr>
          <w:rFonts w:asciiTheme="majorHAnsi" w:hAnsiTheme="majorHAnsi"/>
          <w:sz w:val="24"/>
          <w:szCs w:val="24"/>
        </w:rPr>
      </w:pPr>
    </w:p>
    <w:p w:rsidR="00AC635D" w:rsidRDefault="00170C8E" w:rsidP="004F18A1">
      <w:pPr>
        <w:pStyle w:val="ListParagraph"/>
        <w:numPr>
          <w:ilvl w:val="0"/>
          <w:numId w:val="4"/>
        </w:numPr>
        <w:rPr>
          <w:rFonts w:asciiTheme="majorHAnsi" w:hAnsiTheme="majorHAnsi"/>
          <w:sz w:val="24"/>
          <w:szCs w:val="24"/>
        </w:rPr>
      </w:pPr>
      <w:r>
        <w:rPr>
          <w:rFonts w:asciiTheme="majorHAnsi" w:hAnsiTheme="majorHAnsi"/>
          <w:sz w:val="24"/>
          <w:szCs w:val="24"/>
        </w:rPr>
        <w:t>Does the WIB</w:t>
      </w:r>
      <w:r w:rsidR="00AC635D">
        <w:rPr>
          <w:rFonts w:asciiTheme="majorHAnsi" w:hAnsiTheme="majorHAnsi"/>
          <w:sz w:val="24"/>
          <w:szCs w:val="24"/>
        </w:rPr>
        <w:t xml:space="preserve"> regularly analyze </w:t>
      </w:r>
      <w:r>
        <w:rPr>
          <w:rFonts w:asciiTheme="majorHAnsi" w:hAnsiTheme="majorHAnsi"/>
          <w:sz w:val="24"/>
          <w:szCs w:val="24"/>
        </w:rPr>
        <w:t>data</w:t>
      </w:r>
      <w:r w:rsidR="00AC635D">
        <w:rPr>
          <w:rFonts w:asciiTheme="majorHAnsi" w:hAnsiTheme="majorHAnsi"/>
          <w:sz w:val="24"/>
          <w:szCs w:val="24"/>
        </w:rPr>
        <w:t xml:space="preserve"> to determine </w:t>
      </w:r>
      <w:r>
        <w:rPr>
          <w:rFonts w:asciiTheme="majorHAnsi" w:hAnsiTheme="majorHAnsi"/>
          <w:sz w:val="24"/>
          <w:szCs w:val="24"/>
        </w:rPr>
        <w:t xml:space="preserve">if </w:t>
      </w:r>
      <w:r w:rsidR="00AC635D">
        <w:rPr>
          <w:rFonts w:asciiTheme="majorHAnsi" w:hAnsiTheme="majorHAnsi"/>
          <w:sz w:val="24"/>
          <w:szCs w:val="24"/>
        </w:rPr>
        <w:t xml:space="preserve">performance measures </w:t>
      </w:r>
      <w:r>
        <w:rPr>
          <w:rFonts w:asciiTheme="majorHAnsi" w:hAnsiTheme="majorHAnsi"/>
          <w:sz w:val="24"/>
          <w:szCs w:val="24"/>
        </w:rPr>
        <w:t>are going to be</w:t>
      </w:r>
      <w:r w:rsidR="00AC635D">
        <w:rPr>
          <w:rFonts w:asciiTheme="majorHAnsi" w:hAnsiTheme="majorHAnsi"/>
          <w:sz w:val="24"/>
          <w:szCs w:val="24"/>
        </w:rPr>
        <w:t xml:space="preserve"> </w:t>
      </w:r>
      <w:r>
        <w:rPr>
          <w:rFonts w:asciiTheme="majorHAnsi" w:hAnsiTheme="majorHAnsi"/>
          <w:sz w:val="24"/>
          <w:szCs w:val="24"/>
        </w:rPr>
        <w:t>achieved</w:t>
      </w:r>
      <w:r w:rsidR="001D31AE">
        <w:rPr>
          <w:rFonts w:asciiTheme="majorHAnsi" w:hAnsiTheme="majorHAnsi"/>
          <w:sz w:val="24"/>
          <w:szCs w:val="24"/>
        </w:rPr>
        <w:t>? If yes, what instruments a</w:t>
      </w:r>
      <w:r w:rsidR="00AC635D">
        <w:rPr>
          <w:rFonts w:asciiTheme="majorHAnsi" w:hAnsiTheme="majorHAnsi"/>
          <w:sz w:val="24"/>
          <w:szCs w:val="24"/>
        </w:rPr>
        <w:t xml:space="preserve">re used and </w:t>
      </w:r>
      <w:r w:rsidR="009D2977">
        <w:rPr>
          <w:rFonts w:asciiTheme="majorHAnsi" w:hAnsiTheme="majorHAnsi"/>
          <w:sz w:val="24"/>
          <w:szCs w:val="24"/>
        </w:rPr>
        <w:t>who</w:t>
      </w:r>
      <w:r w:rsidR="00AC635D">
        <w:rPr>
          <w:rFonts w:asciiTheme="majorHAnsi" w:hAnsiTheme="majorHAnsi"/>
          <w:sz w:val="24"/>
          <w:szCs w:val="24"/>
        </w:rPr>
        <w:t xml:space="preserve"> gets information?</w:t>
      </w:r>
    </w:p>
    <w:p w:rsidR="00B979FD" w:rsidRDefault="009B1316" w:rsidP="00AC635D">
      <w:pPr>
        <w:pStyle w:val="ListParagraph"/>
        <w:ind w:left="360"/>
        <w:rPr>
          <w:rFonts w:asciiTheme="majorHAnsi" w:hAnsiTheme="majorHAnsi"/>
          <w:sz w:val="24"/>
          <w:szCs w:val="24"/>
        </w:rPr>
      </w:pPr>
      <w:r>
        <w:rPr>
          <w:rFonts w:asciiTheme="majorHAnsi" w:hAnsiTheme="majorHAnsi"/>
          <w:sz w:val="24"/>
          <w:szCs w:val="24"/>
        </w:rPr>
        <w:t>WIB staff and Board will review and analyze Literacy/Numeracy Gain spreadsheets on a regular basis.  During committee and Board meetings, including Youth Council meetings, progress will be reviewed and analyzed and spreadsheets will be distributed to committees and the Board during months in which there is no meeting.  Quarterly progress reports from VCCS will be reviewed and discussed during committee and Board meetings.</w:t>
      </w:r>
    </w:p>
    <w:p w:rsidR="009B1316" w:rsidRDefault="009B1316" w:rsidP="00AC635D">
      <w:pPr>
        <w:pStyle w:val="ListParagraph"/>
        <w:ind w:left="360"/>
        <w:rPr>
          <w:rFonts w:asciiTheme="majorHAnsi" w:hAnsiTheme="majorHAnsi"/>
          <w:sz w:val="24"/>
          <w:szCs w:val="24"/>
        </w:rPr>
      </w:pPr>
    </w:p>
    <w:p w:rsidR="00AC635D" w:rsidRDefault="00142210" w:rsidP="004F18A1">
      <w:pPr>
        <w:pStyle w:val="ListParagraph"/>
        <w:numPr>
          <w:ilvl w:val="0"/>
          <w:numId w:val="4"/>
        </w:numPr>
        <w:rPr>
          <w:rFonts w:asciiTheme="majorHAnsi" w:hAnsiTheme="majorHAnsi"/>
          <w:sz w:val="24"/>
          <w:szCs w:val="24"/>
        </w:rPr>
      </w:pPr>
      <w:r>
        <w:rPr>
          <w:rFonts w:asciiTheme="majorHAnsi" w:hAnsiTheme="majorHAnsi"/>
          <w:sz w:val="24"/>
          <w:szCs w:val="24"/>
        </w:rPr>
        <w:t>Does the WIB use additional local performance measures or interim indicators to identify issues that may affect performance results? If</w:t>
      </w:r>
      <w:r w:rsidR="00854534">
        <w:rPr>
          <w:rFonts w:asciiTheme="majorHAnsi" w:hAnsiTheme="majorHAnsi"/>
          <w:sz w:val="24"/>
          <w:szCs w:val="24"/>
        </w:rPr>
        <w:t xml:space="preserve"> yes, please describe:</w:t>
      </w:r>
    </w:p>
    <w:p w:rsidR="00B979FD" w:rsidRDefault="009B1316" w:rsidP="00142210">
      <w:pPr>
        <w:pStyle w:val="ListParagraph"/>
        <w:ind w:left="360"/>
        <w:rPr>
          <w:rFonts w:asciiTheme="majorHAnsi" w:hAnsiTheme="majorHAnsi"/>
          <w:sz w:val="24"/>
          <w:szCs w:val="24"/>
        </w:rPr>
      </w:pPr>
      <w:r>
        <w:rPr>
          <w:rFonts w:asciiTheme="majorHAnsi" w:hAnsiTheme="majorHAnsi"/>
          <w:sz w:val="24"/>
          <w:szCs w:val="24"/>
        </w:rPr>
        <w:t xml:space="preserve">WIB staff and Board will review and analyze Literacy/Numeracy Gain spreadsheets on a regular basis.  During committee and Board meetings, including Youth Council meetings, progress will be reviewed and analyzed and spreadsheets will be distributed to committees and the Board during months in which there is no meeting.  </w:t>
      </w:r>
    </w:p>
    <w:p w:rsidR="009B1316" w:rsidRDefault="009B1316" w:rsidP="00142210">
      <w:pPr>
        <w:pStyle w:val="ListParagraph"/>
        <w:ind w:left="360"/>
        <w:rPr>
          <w:rFonts w:asciiTheme="majorHAnsi" w:hAnsiTheme="majorHAnsi"/>
          <w:sz w:val="24"/>
          <w:szCs w:val="24"/>
        </w:rPr>
      </w:pPr>
    </w:p>
    <w:p w:rsidR="00142210" w:rsidRDefault="00142210" w:rsidP="004F18A1">
      <w:pPr>
        <w:pStyle w:val="ListParagraph"/>
        <w:numPr>
          <w:ilvl w:val="0"/>
          <w:numId w:val="4"/>
        </w:numPr>
        <w:rPr>
          <w:rFonts w:asciiTheme="majorHAnsi" w:hAnsiTheme="majorHAnsi"/>
          <w:sz w:val="24"/>
          <w:szCs w:val="24"/>
        </w:rPr>
      </w:pPr>
      <w:r>
        <w:rPr>
          <w:rFonts w:asciiTheme="majorHAnsi" w:hAnsiTheme="majorHAnsi"/>
          <w:sz w:val="24"/>
          <w:szCs w:val="24"/>
        </w:rPr>
        <w:t>Describe the process used for ensuring the accuracy and integrity of data entered into the Virg</w:t>
      </w:r>
      <w:r w:rsidR="00854534">
        <w:rPr>
          <w:rFonts w:asciiTheme="majorHAnsi" w:hAnsiTheme="majorHAnsi"/>
          <w:sz w:val="24"/>
          <w:szCs w:val="24"/>
        </w:rPr>
        <w:t>inia Workforce Connection (VOS):</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File, case manager and spreadsheet should be reviewed at the same time.</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Comparison of VOS with spreadsheet by Lisa Frick.</w:t>
      </w:r>
    </w:p>
    <w:p w:rsidR="001A24AC" w:rsidRDefault="001A24AC" w:rsidP="004F18A1">
      <w:pPr>
        <w:pStyle w:val="ListParagraph"/>
        <w:numPr>
          <w:ilvl w:val="1"/>
          <w:numId w:val="4"/>
        </w:numPr>
        <w:rPr>
          <w:rFonts w:asciiTheme="majorHAnsi" w:hAnsiTheme="majorHAnsi"/>
          <w:sz w:val="24"/>
          <w:szCs w:val="24"/>
        </w:rPr>
      </w:pPr>
      <w:r>
        <w:rPr>
          <w:rFonts w:asciiTheme="majorHAnsi" w:hAnsiTheme="majorHAnsi"/>
          <w:sz w:val="24"/>
          <w:szCs w:val="24"/>
        </w:rPr>
        <w:t xml:space="preserve">Case managers are held accountable </w:t>
      </w:r>
      <w:r w:rsidR="00E416BC">
        <w:rPr>
          <w:rFonts w:asciiTheme="majorHAnsi" w:hAnsiTheme="majorHAnsi"/>
          <w:sz w:val="24"/>
          <w:szCs w:val="24"/>
        </w:rPr>
        <w:t>through their respective personnel policies.</w:t>
      </w:r>
    </w:p>
    <w:p w:rsidR="004B756F" w:rsidRDefault="004B756F" w:rsidP="004F18A1">
      <w:pPr>
        <w:pStyle w:val="ListParagraph"/>
        <w:numPr>
          <w:ilvl w:val="1"/>
          <w:numId w:val="4"/>
        </w:numPr>
        <w:rPr>
          <w:rFonts w:asciiTheme="majorHAnsi" w:hAnsiTheme="majorHAnsi"/>
          <w:sz w:val="24"/>
          <w:szCs w:val="24"/>
        </w:rPr>
      </w:pPr>
      <w:r>
        <w:rPr>
          <w:rFonts w:asciiTheme="majorHAnsi" w:hAnsiTheme="majorHAnsi"/>
          <w:sz w:val="24"/>
          <w:szCs w:val="24"/>
        </w:rPr>
        <w:t>TABE results will be compared to VOS data to verify accuracy of paper test results to data entry.</w:t>
      </w:r>
    </w:p>
    <w:p w:rsidR="009347AE" w:rsidRPr="009347AE" w:rsidRDefault="009347AE" w:rsidP="009347AE">
      <w:pPr>
        <w:ind w:left="720"/>
        <w:rPr>
          <w:rFonts w:asciiTheme="majorHAnsi" w:hAnsiTheme="majorHAnsi"/>
          <w:sz w:val="24"/>
          <w:szCs w:val="24"/>
        </w:rPr>
      </w:pPr>
    </w:p>
    <w:p w:rsidR="00854534" w:rsidRPr="009347AE" w:rsidRDefault="004B756F" w:rsidP="004F18A1">
      <w:pPr>
        <w:pStyle w:val="ListParagraph"/>
        <w:numPr>
          <w:ilvl w:val="0"/>
          <w:numId w:val="4"/>
        </w:numPr>
        <w:rPr>
          <w:rFonts w:asciiTheme="majorHAnsi" w:hAnsiTheme="majorHAnsi"/>
          <w:sz w:val="24"/>
          <w:szCs w:val="24"/>
        </w:rPr>
      </w:pPr>
      <w:r w:rsidRPr="009347AE">
        <w:rPr>
          <w:rFonts w:asciiTheme="majorHAnsi" w:hAnsiTheme="majorHAnsi"/>
          <w:sz w:val="24"/>
          <w:szCs w:val="24"/>
        </w:rPr>
        <w:t xml:space="preserve"> </w:t>
      </w:r>
      <w:r w:rsidR="00854534" w:rsidRPr="009347AE">
        <w:rPr>
          <w:rFonts w:asciiTheme="majorHAnsi" w:hAnsiTheme="majorHAnsi"/>
          <w:sz w:val="24"/>
          <w:szCs w:val="24"/>
        </w:rPr>
        <w:t>Describe any areas or topics where technical assistance is needed:</w:t>
      </w:r>
    </w:p>
    <w:p w:rsidR="00E40052" w:rsidRPr="00050261" w:rsidRDefault="00E416BC" w:rsidP="004F18A1">
      <w:pPr>
        <w:pStyle w:val="ListParagraph"/>
        <w:numPr>
          <w:ilvl w:val="1"/>
          <w:numId w:val="4"/>
        </w:numPr>
        <w:rPr>
          <w:rFonts w:asciiTheme="majorHAnsi" w:hAnsiTheme="majorHAnsi"/>
          <w:sz w:val="24"/>
          <w:szCs w:val="24"/>
        </w:rPr>
      </w:pPr>
      <w:r w:rsidRPr="00050261">
        <w:rPr>
          <w:rFonts w:asciiTheme="majorHAnsi" w:hAnsiTheme="majorHAnsi"/>
          <w:sz w:val="24"/>
          <w:szCs w:val="24"/>
        </w:rPr>
        <w:t>Written clarification as to participants in the system beyond the first year.</w:t>
      </w:r>
    </w:p>
    <w:p w:rsidR="00E416BC" w:rsidRPr="00050261" w:rsidRDefault="00E416BC" w:rsidP="004F18A1">
      <w:pPr>
        <w:pStyle w:val="ListParagraph"/>
        <w:numPr>
          <w:ilvl w:val="1"/>
          <w:numId w:val="4"/>
        </w:numPr>
        <w:rPr>
          <w:rFonts w:asciiTheme="majorHAnsi" w:hAnsiTheme="majorHAnsi"/>
          <w:sz w:val="24"/>
          <w:szCs w:val="24"/>
        </w:rPr>
      </w:pPr>
      <w:r w:rsidRPr="00050261">
        <w:rPr>
          <w:rFonts w:asciiTheme="majorHAnsi" w:hAnsiTheme="majorHAnsi"/>
          <w:sz w:val="24"/>
          <w:szCs w:val="24"/>
        </w:rPr>
        <w:t xml:space="preserve">Clarification between a progressive test and a </w:t>
      </w:r>
      <w:proofErr w:type="gramStart"/>
      <w:r w:rsidRPr="00050261">
        <w:rPr>
          <w:rFonts w:asciiTheme="majorHAnsi" w:hAnsiTheme="majorHAnsi"/>
          <w:sz w:val="24"/>
          <w:szCs w:val="24"/>
        </w:rPr>
        <w:t>post test</w:t>
      </w:r>
      <w:proofErr w:type="gramEnd"/>
      <w:r w:rsidRPr="00050261">
        <w:rPr>
          <w:rFonts w:asciiTheme="majorHAnsi" w:hAnsiTheme="majorHAnsi"/>
          <w:sz w:val="24"/>
          <w:szCs w:val="24"/>
        </w:rPr>
        <w:t>.</w:t>
      </w:r>
    </w:p>
    <w:p w:rsidR="00DA0997" w:rsidRDefault="00DA0997" w:rsidP="004F18A1">
      <w:pPr>
        <w:pStyle w:val="ListParagraph"/>
        <w:numPr>
          <w:ilvl w:val="1"/>
          <w:numId w:val="4"/>
        </w:numPr>
        <w:rPr>
          <w:rFonts w:asciiTheme="majorHAnsi" w:hAnsiTheme="majorHAnsi"/>
          <w:sz w:val="24"/>
          <w:szCs w:val="24"/>
        </w:rPr>
        <w:sectPr w:rsidR="00DA0997">
          <w:footerReference w:type="default" r:id="rId9"/>
          <w:pgSz w:w="12240" w:h="15840"/>
          <w:pgMar w:top="1440" w:right="1440" w:bottom="1440" w:left="1440" w:header="720" w:footer="720" w:gutter="0"/>
          <w:cols w:space="720"/>
          <w:docGrid w:linePitch="360"/>
        </w:sectPr>
      </w:pPr>
    </w:p>
    <w:p w:rsidR="00DA0997" w:rsidRPr="00DA0997" w:rsidRDefault="00CB10F0" w:rsidP="00DA0997">
      <w:pPr>
        <w:contextualSpacing/>
        <w:rPr>
          <w:rFonts w:asciiTheme="majorHAnsi" w:hAnsiTheme="majorHAnsi"/>
          <w:b/>
          <w:sz w:val="24"/>
          <w:szCs w:val="24"/>
        </w:rPr>
      </w:pPr>
      <w:r>
        <w:rPr>
          <w:rFonts w:asciiTheme="majorHAnsi" w:hAnsiTheme="majorHAnsi"/>
          <w:b/>
          <w:sz w:val="24"/>
          <w:szCs w:val="24"/>
        </w:rPr>
        <w:lastRenderedPageBreak/>
        <w:t xml:space="preserve">Section C - </w:t>
      </w:r>
      <w:r w:rsidR="00DA0997" w:rsidRPr="00DA0997">
        <w:rPr>
          <w:rFonts w:asciiTheme="majorHAnsi" w:hAnsiTheme="majorHAnsi"/>
          <w:b/>
          <w:sz w:val="24"/>
          <w:szCs w:val="24"/>
        </w:rPr>
        <w:t>Action Plan</w:t>
      </w:r>
    </w:p>
    <w:p w:rsidR="00891C86" w:rsidRPr="00E40052" w:rsidRDefault="00891C86" w:rsidP="00891C86">
      <w:pPr>
        <w:contextualSpacing/>
        <w:rPr>
          <w:rFonts w:asciiTheme="majorHAnsi" w:hAnsiTheme="majorHAnsi"/>
          <w:sz w:val="24"/>
          <w:szCs w:val="24"/>
        </w:rPr>
      </w:pPr>
      <w:r w:rsidRPr="00DA0997">
        <w:rPr>
          <w:rFonts w:asciiTheme="majorHAnsi" w:hAnsiTheme="majorHAnsi"/>
          <w:i/>
          <w:sz w:val="24"/>
          <w:szCs w:val="24"/>
        </w:rPr>
        <w:t>*The WIB is required to provide a Performance Improvement Plan progress report to the WIA Program Administrator on a quarterly basis for the duration of the Performance Improvement Plan time period.</w:t>
      </w:r>
    </w:p>
    <w:p w:rsidR="00DA0997" w:rsidRDefault="00DA0997" w:rsidP="00DA0997">
      <w:pPr>
        <w:contextualSpacing/>
        <w:rPr>
          <w:rFonts w:asciiTheme="majorHAnsi" w:hAnsiTheme="majorHAnsi"/>
          <w:sz w:val="24"/>
          <w:szCs w:val="24"/>
        </w:rPr>
      </w:pPr>
    </w:p>
    <w:p w:rsidR="0098323E" w:rsidRDefault="00CB10F0" w:rsidP="00DA0997">
      <w:pPr>
        <w:contextualSpacing/>
        <w:rPr>
          <w:rFonts w:asciiTheme="majorHAnsi" w:hAnsiTheme="majorHAnsi"/>
          <w:sz w:val="24"/>
          <w:szCs w:val="24"/>
        </w:rPr>
      </w:pPr>
      <w:r w:rsidRPr="0098323E">
        <w:rPr>
          <w:rFonts w:asciiTheme="majorHAnsi" w:hAnsiTheme="majorHAnsi"/>
          <w:b/>
          <w:sz w:val="24"/>
          <w:szCs w:val="24"/>
        </w:rPr>
        <w:t xml:space="preserve">Performance Challenge Area </w:t>
      </w:r>
      <w:r w:rsidR="005B386A" w:rsidRPr="0098323E">
        <w:rPr>
          <w:rFonts w:asciiTheme="majorHAnsi" w:hAnsiTheme="majorHAnsi"/>
          <w:b/>
          <w:sz w:val="24"/>
          <w:szCs w:val="24"/>
        </w:rPr>
        <w:t>1</w:t>
      </w:r>
      <w:r>
        <w:rPr>
          <w:rFonts w:asciiTheme="majorHAnsi" w:hAnsiTheme="majorHAnsi"/>
          <w:sz w:val="24"/>
          <w:szCs w:val="24"/>
        </w:rPr>
        <w:t xml:space="preserve"> </w:t>
      </w:r>
      <w:r w:rsidR="005B386A">
        <w:rPr>
          <w:rFonts w:asciiTheme="majorHAnsi" w:hAnsiTheme="majorHAnsi"/>
          <w:sz w:val="24"/>
          <w:szCs w:val="24"/>
        </w:rPr>
        <w:t>–</w:t>
      </w:r>
      <w:r w:rsidR="00C61EE9">
        <w:rPr>
          <w:rFonts w:asciiTheme="majorHAnsi" w:hAnsiTheme="majorHAnsi"/>
          <w:sz w:val="24"/>
          <w:szCs w:val="24"/>
        </w:rPr>
        <w:t xml:space="preserve"> Technical</w:t>
      </w:r>
      <w:r w:rsidR="005B386A">
        <w:rPr>
          <w:rFonts w:asciiTheme="majorHAnsi" w:hAnsiTheme="majorHAnsi"/>
          <w:sz w:val="24"/>
          <w:szCs w:val="24"/>
        </w:rPr>
        <w:t xml:space="preserve"> Challenge: TABE Testing - not completed often enough or certified testers are not accessible often enough</w:t>
      </w:r>
      <w:r w:rsidR="00484E9D">
        <w:rPr>
          <w:rFonts w:asciiTheme="majorHAnsi" w:hAnsiTheme="majorHAnsi"/>
          <w:sz w:val="24"/>
          <w:szCs w:val="24"/>
        </w:rPr>
        <w:t xml:space="preserve">. </w:t>
      </w:r>
    </w:p>
    <w:p w:rsidR="0098323E" w:rsidRDefault="0098323E" w:rsidP="00DA0997">
      <w:pPr>
        <w:contextualSpacing/>
        <w:rPr>
          <w:rFonts w:asciiTheme="majorHAnsi" w:hAnsiTheme="majorHAnsi"/>
          <w:sz w:val="24"/>
          <w:szCs w:val="24"/>
        </w:rPr>
      </w:pPr>
    </w:p>
    <w:p w:rsidR="00CB10F0" w:rsidRPr="00E40052" w:rsidRDefault="00484E9D" w:rsidP="00DA0997">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To make TABE testing more accessible to participants to ensure frequent enough testing before participant disengages from program.</w:t>
      </w:r>
    </w:p>
    <w:tbl>
      <w:tblPr>
        <w:tblStyle w:val="TableGrid"/>
        <w:tblW w:w="13642" w:type="dxa"/>
        <w:tblLook w:val="04A0" w:firstRow="1" w:lastRow="0" w:firstColumn="1" w:lastColumn="0" w:noHBand="0" w:noVBand="1"/>
      </w:tblPr>
      <w:tblGrid>
        <w:gridCol w:w="2399"/>
        <w:gridCol w:w="2571"/>
        <w:gridCol w:w="2227"/>
        <w:gridCol w:w="2106"/>
        <w:gridCol w:w="2439"/>
        <w:gridCol w:w="1900"/>
      </w:tblGrid>
      <w:tr w:rsidR="00067BBB" w:rsidTr="00E21057">
        <w:trPr>
          <w:cantSplit/>
        </w:trPr>
        <w:tc>
          <w:tcPr>
            <w:tcW w:w="2399" w:type="dxa"/>
          </w:tcPr>
          <w:p w:rsidR="00442025" w:rsidRDefault="00442025" w:rsidP="00DA0997">
            <w:pPr>
              <w:contextualSpacing/>
              <w:rPr>
                <w:rFonts w:asciiTheme="majorHAnsi" w:hAnsiTheme="majorHAnsi"/>
                <w:sz w:val="24"/>
                <w:szCs w:val="24"/>
              </w:rPr>
            </w:pPr>
            <w:r>
              <w:rPr>
                <w:rFonts w:asciiTheme="majorHAnsi" w:hAnsiTheme="majorHAnsi"/>
                <w:sz w:val="24"/>
                <w:szCs w:val="24"/>
              </w:rPr>
              <w:t>Activity</w:t>
            </w:r>
          </w:p>
        </w:tc>
        <w:tc>
          <w:tcPr>
            <w:tcW w:w="2571" w:type="dxa"/>
          </w:tcPr>
          <w:p w:rsidR="00442025" w:rsidRDefault="00442025" w:rsidP="00DA0997">
            <w:pPr>
              <w:contextualSpacing/>
              <w:rPr>
                <w:rFonts w:asciiTheme="majorHAnsi" w:hAnsiTheme="majorHAnsi"/>
                <w:sz w:val="24"/>
                <w:szCs w:val="24"/>
              </w:rPr>
            </w:pPr>
            <w:r>
              <w:rPr>
                <w:rFonts w:asciiTheme="majorHAnsi" w:hAnsiTheme="majorHAnsi"/>
                <w:sz w:val="24"/>
                <w:szCs w:val="24"/>
              </w:rPr>
              <w:t>Resources Required</w:t>
            </w:r>
          </w:p>
        </w:tc>
        <w:tc>
          <w:tcPr>
            <w:tcW w:w="2227" w:type="dxa"/>
          </w:tcPr>
          <w:p w:rsidR="00442025" w:rsidRDefault="00442025" w:rsidP="00DA0997">
            <w:pPr>
              <w:contextualSpacing/>
              <w:rPr>
                <w:rFonts w:asciiTheme="majorHAnsi" w:hAnsiTheme="majorHAnsi"/>
                <w:sz w:val="24"/>
                <w:szCs w:val="24"/>
              </w:rPr>
            </w:pPr>
            <w:r>
              <w:rPr>
                <w:rFonts w:asciiTheme="majorHAnsi" w:hAnsiTheme="majorHAnsi"/>
                <w:sz w:val="24"/>
                <w:szCs w:val="24"/>
              </w:rPr>
              <w:t>Timeline</w:t>
            </w:r>
          </w:p>
        </w:tc>
        <w:tc>
          <w:tcPr>
            <w:tcW w:w="2106" w:type="dxa"/>
          </w:tcPr>
          <w:p w:rsidR="00442025" w:rsidRDefault="00442025" w:rsidP="00DA0997">
            <w:pPr>
              <w:contextualSpacing/>
              <w:rPr>
                <w:rFonts w:asciiTheme="majorHAnsi" w:hAnsiTheme="majorHAnsi"/>
                <w:sz w:val="24"/>
                <w:szCs w:val="24"/>
              </w:rPr>
            </w:pPr>
            <w:r>
              <w:rPr>
                <w:rFonts w:asciiTheme="majorHAnsi" w:hAnsiTheme="majorHAnsi"/>
                <w:sz w:val="24"/>
                <w:szCs w:val="24"/>
              </w:rPr>
              <w:t>Responsible Party</w:t>
            </w:r>
          </w:p>
        </w:tc>
        <w:tc>
          <w:tcPr>
            <w:tcW w:w="2439" w:type="dxa"/>
          </w:tcPr>
          <w:p w:rsidR="00442025" w:rsidRDefault="00442025" w:rsidP="00DA0997">
            <w:pPr>
              <w:contextualSpacing/>
              <w:rPr>
                <w:rFonts w:asciiTheme="majorHAnsi" w:hAnsiTheme="majorHAnsi"/>
                <w:sz w:val="24"/>
                <w:szCs w:val="24"/>
              </w:rPr>
            </w:pPr>
            <w:r>
              <w:rPr>
                <w:rFonts w:asciiTheme="majorHAnsi" w:hAnsiTheme="majorHAnsi"/>
                <w:sz w:val="24"/>
                <w:szCs w:val="24"/>
              </w:rPr>
              <w:t>Intended Outcomes</w:t>
            </w:r>
          </w:p>
        </w:tc>
        <w:tc>
          <w:tcPr>
            <w:tcW w:w="1900" w:type="dxa"/>
          </w:tcPr>
          <w:p w:rsidR="00442025" w:rsidRPr="00DA0997" w:rsidRDefault="00442025" w:rsidP="00DA0997">
            <w:pPr>
              <w:contextualSpacing/>
              <w:rPr>
                <w:rFonts w:asciiTheme="majorHAnsi" w:hAnsiTheme="majorHAnsi"/>
                <w:i/>
                <w:sz w:val="24"/>
                <w:szCs w:val="24"/>
              </w:rPr>
            </w:pPr>
            <w:r w:rsidRPr="00DA0997">
              <w:rPr>
                <w:rFonts w:asciiTheme="majorHAnsi" w:hAnsiTheme="majorHAnsi"/>
                <w:i/>
                <w:sz w:val="24"/>
                <w:szCs w:val="24"/>
              </w:rPr>
              <w:t>Progress Report*</w:t>
            </w:r>
          </w:p>
        </w:tc>
      </w:tr>
      <w:tr w:rsidR="00067BBB" w:rsidTr="00E21057">
        <w:trPr>
          <w:cantSplit/>
        </w:trPr>
        <w:tc>
          <w:tcPr>
            <w:tcW w:w="2399" w:type="dxa"/>
          </w:tcPr>
          <w:p w:rsidR="00442025" w:rsidRPr="00442025" w:rsidRDefault="00442025" w:rsidP="005B386A">
            <w:pPr>
              <w:tabs>
                <w:tab w:val="left" w:pos="360"/>
              </w:tabs>
              <w:rPr>
                <w:rFonts w:asciiTheme="majorHAnsi" w:hAnsiTheme="majorHAnsi"/>
                <w:sz w:val="24"/>
                <w:szCs w:val="24"/>
              </w:rPr>
            </w:pPr>
            <w:r>
              <w:rPr>
                <w:rFonts w:asciiTheme="majorHAnsi" w:hAnsiTheme="majorHAnsi"/>
                <w:sz w:val="24"/>
                <w:szCs w:val="24"/>
              </w:rPr>
              <w:t>A.</w:t>
            </w:r>
            <w:r w:rsidR="005B386A">
              <w:rPr>
                <w:rFonts w:asciiTheme="majorHAnsi" w:hAnsiTheme="majorHAnsi"/>
                <w:sz w:val="24"/>
                <w:szCs w:val="24"/>
              </w:rPr>
              <w:t xml:space="preserve"> All front line WIA staff will become TABE certified</w:t>
            </w:r>
          </w:p>
        </w:tc>
        <w:tc>
          <w:tcPr>
            <w:tcW w:w="2571" w:type="dxa"/>
          </w:tcPr>
          <w:p w:rsidR="00442025" w:rsidRDefault="00442025" w:rsidP="00DA0997">
            <w:pPr>
              <w:contextualSpacing/>
              <w:rPr>
                <w:rFonts w:asciiTheme="majorHAnsi" w:hAnsiTheme="majorHAnsi"/>
                <w:sz w:val="24"/>
                <w:szCs w:val="24"/>
              </w:rPr>
            </w:pPr>
            <w:r>
              <w:rPr>
                <w:rFonts w:asciiTheme="majorHAnsi" w:hAnsiTheme="majorHAnsi"/>
                <w:sz w:val="24"/>
                <w:szCs w:val="24"/>
              </w:rPr>
              <w:t>1.</w:t>
            </w:r>
            <w:r w:rsidR="005B386A">
              <w:rPr>
                <w:rFonts w:asciiTheme="majorHAnsi" w:hAnsiTheme="majorHAnsi"/>
                <w:sz w:val="24"/>
                <w:szCs w:val="24"/>
              </w:rPr>
              <w:t xml:space="preserve"> Funding for TABE certification at </w:t>
            </w:r>
            <w:r w:rsidR="005B386A" w:rsidRPr="00066E1E">
              <w:rPr>
                <w:rFonts w:asciiTheme="majorHAnsi" w:hAnsiTheme="majorHAnsi"/>
                <w:sz w:val="24"/>
                <w:szCs w:val="24"/>
              </w:rPr>
              <w:t>$25/person</w:t>
            </w:r>
            <w:r w:rsidR="002E1521" w:rsidRPr="00066E1E">
              <w:rPr>
                <w:rFonts w:asciiTheme="majorHAnsi" w:hAnsiTheme="majorHAnsi"/>
                <w:sz w:val="24"/>
                <w:szCs w:val="24"/>
              </w:rPr>
              <w:t xml:space="preserve"> (</w:t>
            </w:r>
            <w:r w:rsidR="00066E1E" w:rsidRPr="00066E1E">
              <w:rPr>
                <w:rFonts w:asciiTheme="majorHAnsi" w:hAnsiTheme="majorHAnsi"/>
                <w:sz w:val="24"/>
                <w:szCs w:val="24"/>
              </w:rPr>
              <w:t>$250.00</w:t>
            </w:r>
            <w:r w:rsidR="002E1521" w:rsidRPr="00066E1E">
              <w:rPr>
                <w:rFonts w:asciiTheme="majorHAnsi" w:hAnsiTheme="majorHAnsi"/>
                <w:sz w:val="24"/>
                <w:szCs w:val="24"/>
              </w:rPr>
              <w:t>)</w:t>
            </w:r>
          </w:p>
          <w:p w:rsidR="00442025" w:rsidRDefault="00442025" w:rsidP="00066E1E">
            <w:pPr>
              <w:contextualSpacing/>
              <w:rPr>
                <w:rFonts w:asciiTheme="majorHAnsi" w:hAnsiTheme="majorHAnsi"/>
                <w:sz w:val="24"/>
                <w:szCs w:val="24"/>
              </w:rPr>
            </w:pPr>
          </w:p>
        </w:tc>
        <w:tc>
          <w:tcPr>
            <w:tcW w:w="2227" w:type="dxa"/>
          </w:tcPr>
          <w:p w:rsidR="00442025" w:rsidRDefault="00066E1E" w:rsidP="00442025">
            <w:pPr>
              <w:contextualSpacing/>
              <w:rPr>
                <w:rFonts w:asciiTheme="majorHAnsi" w:hAnsiTheme="majorHAnsi"/>
                <w:sz w:val="24"/>
                <w:szCs w:val="24"/>
              </w:rPr>
            </w:pPr>
            <w:r>
              <w:rPr>
                <w:rFonts w:asciiTheme="majorHAnsi" w:hAnsiTheme="majorHAnsi"/>
                <w:sz w:val="24"/>
                <w:szCs w:val="24"/>
              </w:rPr>
              <w:t xml:space="preserve">30 days from implementation of </w:t>
            </w:r>
            <w:r w:rsidR="009B1316">
              <w:rPr>
                <w:rFonts w:asciiTheme="majorHAnsi" w:hAnsiTheme="majorHAnsi"/>
                <w:sz w:val="24"/>
                <w:szCs w:val="24"/>
              </w:rPr>
              <w:t>Literacy/Numeracy</w:t>
            </w:r>
            <w:r>
              <w:rPr>
                <w:rFonts w:asciiTheme="majorHAnsi" w:hAnsiTheme="majorHAnsi"/>
                <w:sz w:val="24"/>
                <w:szCs w:val="24"/>
              </w:rPr>
              <w:t xml:space="preserve"> Plan</w:t>
            </w:r>
          </w:p>
        </w:tc>
        <w:tc>
          <w:tcPr>
            <w:tcW w:w="2106" w:type="dxa"/>
          </w:tcPr>
          <w:p w:rsidR="00442025" w:rsidRDefault="00442025" w:rsidP="00442025">
            <w:pPr>
              <w:contextualSpacing/>
              <w:rPr>
                <w:rFonts w:asciiTheme="majorHAnsi" w:hAnsiTheme="majorHAnsi"/>
                <w:sz w:val="24"/>
                <w:szCs w:val="24"/>
              </w:rPr>
            </w:pPr>
            <w:r>
              <w:rPr>
                <w:rFonts w:asciiTheme="majorHAnsi" w:hAnsiTheme="majorHAnsi"/>
                <w:sz w:val="24"/>
                <w:szCs w:val="24"/>
              </w:rPr>
              <w:t>1.</w:t>
            </w:r>
            <w:r w:rsidR="00066E1E">
              <w:rPr>
                <w:rFonts w:asciiTheme="majorHAnsi" w:hAnsiTheme="majorHAnsi"/>
                <w:sz w:val="24"/>
                <w:szCs w:val="24"/>
              </w:rPr>
              <w:t xml:space="preserve"> Quality Assurance Team</w:t>
            </w:r>
          </w:p>
          <w:p w:rsidR="00442025" w:rsidRDefault="00442025" w:rsidP="00442025">
            <w:pPr>
              <w:contextualSpacing/>
              <w:rPr>
                <w:rFonts w:asciiTheme="majorHAnsi" w:hAnsiTheme="majorHAnsi"/>
                <w:sz w:val="24"/>
                <w:szCs w:val="24"/>
              </w:rPr>
            </w:pPr>
            <w:r>
              <w:rPr>
                <w:rFonts w:asciiTheme="majorHAnsi" w:hAnsiTheme="majorHAnsi"/>
                <w:sz w:val="24"/>
                <w:szCs w:val="24"/>
              </w:rPr>
              <w:t>2.</w:t>
            </w:r>
            <w:r w:rsidR="00066E1E">
              <w:rPr>
                <w:rFonts w:asciiTheme="majorHAnsi" w:hAnsiTheme="majorHAnsi"/>
                <w:sz w:val="24"/>
                <w:szCs w:val="24"/>
              </w:rPr>
              <w:t xml:space="preserve"> All Youth Case Managers</w:t>
            </w:r>
          </w:p>
          <w:p w:rsidR="00442025" w:rsidRDefault="00442025" w:rsidP="00442025">
            <w:pPr>
              <w:contextualSpacing/>
              <w:rPr>
                <w:rFonts w:asciiTheme="majorHAnsi" w:hAnsiTheme="majorHAnsi"/>
                <w:sz w:val="24"/>
                <w:szCs w:val="24"/>
              </w:rPr>
            </w:pPr>
            <w:r>
              <w:rPr>
                <w:rFonts w:asciiTheme="majorHAnsi" w:hAnsiTheme="majorHAnsi"/>
                <w:sz w:val="24"/>
                <w:szCs w:val="24"/>
              </w:rPr>
              <w:t>3.</w:t>
            </w:r>
            <w:r w:rsidR="00066E1E">
              <w:rPr>
                <w:rFonts w:asciiTheme="majorHAnsi" w:hAnsiTheme="majorHAnsi"/>
                <w:sz w:val="24"/>
                <w:szCs w:val="24"/>
              </w:rPr>
              <w:t xml:space="preserve"> Program Directors and Managers</w:t>
            </w:r>
          </w:p>
        </w:tc>
        <w:tc>
          <w:tcPr>
            <w:tcW w:w="2439" w:type="dxa"/>
          </w:tcPr>
          <w:p w:rsidR="00442025" w:rsidRPr="00CD5D19" w:rsidRDefault="00442025" w:rsidP="00442025">
            <w:pPr>
              <w:contextualSpacing/>
              <w:rPr>
                <w:rFonts w:asciiTheme="majorHAnsi" w:hAnsiTheme="majorHAnsi"/>
                <w:color w:val="00B050"/>
                <w:sz w:val="24"/>
                <w:szCs w:val="24"/>
              </w:rPr>
            </w:pPr>
            <w:r>
              <w:rPr>
                <w:rFonts w:asciiTheme="majorHAnsi" w:hAnsiTheme="majorHAnsi"/>
                <w:sz w:val="24"/>
                <w:szCs w:val="24"/>
              </w:rPr>
              <w:t>1.</w:t>
            </w:r>
            <w:r w:rsidR="005B386A">
              <w:rPr>
                <w:rFonts w:asciiTheme="majorHAnsi" w:hAnsiTheme="majorHAnsi"/>
                <w:sz w:val="24"/>
                <w:szCs w:val="24"/>
              </w:rPr>
              <w:t xml:space="preserve"> </w:t>
            </w:r>
            <w:r w:rsidR="005B386A" w:rsidRPr="00F365C1">
              <w:rPr>
                <w:rFonts w:asciiTheme="majorHAnsi" w:hAnsiTheme="majorHAnsi"/>
                <w:sz w:val="24"/>
                <w:szCs w:val="24"/>
              </w:rPr>
              <w:t xml:space="preserve">Consistently TABE youth </w:t>
            </w:r>
            <w:r w:rsidR="00FA1315" w:rsidRPr="00F365C1">
              <w:rPr>
                <w:rFonts w:asciiTheme="majorHAnsi" w:hAnsiTheme="majorHAnsi"/>
                <w:sz w:val="24"/>
                <w:szCs w:val="24"/>
              </w:rPr>
              <w:t>participants at least every other month based on additional instruction</w:t>
            </w:r>
          </w:p>
          <w:p w:rsidR="00442025" w:rsidRDefault="00442025" w:rsidP="00442025">
            <w:pPr>
              <w:contextualSpacing/>
              <w:rPr>
                <w:rFonts w:asciiTheme="majorHAnsi" w:hAnsiTheme="majorHAnsi"/>
                <w:sz w:val="24"/>
                <w:szCs w:val="24"/>
              </w:rPr>
            </w:pPr>
            <w:r>
              <w:rPr>
                <w:rFonts w:asciiTheme="majorHAnsi" w:hAnsiTheme="majorHAnsi"/>
                <w:sz w:val="24"/>
                <w:szCs w:val="24"/>
              </w:rPr>
              <w:t>2.</w:t>
            </w:r>
            <w:r w:rsidR="00066E1E">
              <w:rPr>
                <w:rFonts w:asciiTheme="majorHAnsi" w:hAnsiTheme="majorHAnsi"/>
                <w:sz w:val="24"/>
                <w:szCs w:val="24"/>
              </w:rPr>
              <w:t xml:space="preserve"> Report of tests given currently on a monthly basis added to </w:t>
            </w:r>
            <w:r w:rsidR="009B1316">
              <w:rPr>
                <w:rFonts w:asciiTheme="majorHAnsi" w:hAnsiTheme="majorHAnsi"/>
                <w:sz w:val="24"/>
                <w:szCs w:val="24"/>
              </w:rPr>
              <w:t>Literacy/Numeracy</w:t>
            </w:r>
            <w:r w:rsidR="00066E1E">
              <w:rPr>
                <w:rFonts w:asciiTheme="majorHAnsi" w:hAnsiTheme="majorHAnsi"/>
                <w:sz w:val="24"/>
                <w:szCs w:val="24"/>
              </w:rPr>
              <w:t xml:space="preserve"> Report. (Ask state if there is a report that shows the test given)</w:t>
            </w:r>
          </w:p>
          <w:p w:rsidR="00442025" w:rsidRDefault="00442025" w:rsidP="00442025">
            <w:pPr>
              <w:contextualSpacing/>
              <w:rPr>
                <w:rFonts w:asciiTheme="majorHAnsi" w:hAnsiTheme="majorHAnsi"/>
                <w:sz w:val="24"/>
                <w:szCs w:val="24"/>
              </w:rPr>
            </w:pPr>
          </w:p>
        </w:tc>
        <w:tc>
          <w:tcPr>
            <w:tcW w:w="1900" w:type="dxa"/>
          </w:tcPr>
          <w:p w:rsidR="008C07E2" w:rsidRPr="0032561C" w:rsidRDefault="008C07E2" w:rsidP="00A15FF0">
            <w:pPr>
              <w:contextualSpacing/>
              <w:rPr>
                <w:rFonts w:asciiTheme="majorHAnsi" w:hAnsiTheme="majorHAnsi"/>
                <w:b/>
                <w:i/>
                <w:sz w:val="20"/>
                <w:szCs w:val="20"/>
              </w:rPr>
            </w:pPr>
            <w:r w:rsidRPr="0032561C">
              <w:rPr>
                <w:rFonts w:asciiTheme="majorHAnsi" w:hAnsiTheme="majorHAnsi"/>
                <w:b/>
                <w:i/>
                <w:sz w:val="20"/>
                <w:szCs w:val="20"/>
              </w:rPr>
              <w:t>Complete</w:t>
            </w:r>
          </w:p>
          <w:p w:rsidR="00F2103C" w:rsidRDefault="002C3B07" w:rsidP="00A15FF0">
            <w:pPr>
              <w:contextualSpacing/>
              <w:rPr>
                <w:rFonts w:asciiTheme="majorHAnsi" w:hAnsiTheme="majorHAnsi"/>
                <w:b/>
                <w:i/>
                <w:color w:val="0070C0"/>
                <w:sz w:val="20"/>
                <w:szCs w:val="20"/>
              </w:rPr>
            </w:pPr>
            <w:hyperlink r:id="rId10" w:history="1">
              <w:r w:rsidR="009E21B1" w:rsidRPr="009E21B1">
                <w:rPr>
                  <w:rStyle w:val="Hyperlink"/>
                </w:rPr>
                <w:t>Click here for provider TABE Certification Documents.</w:t>
              </w:r>
            </w:hyperlink>
            <w:r w:rsidR="009E21B1">
              <w:t xml:space="preserve"> </w:t>
            </w:r>
          </w:p>
          <w:p w:rsidR="002A054E" w:rsidRDefault="009E21B1" w:rsidP="009E21B1">
            <w:pPr>
              <w:contextualSpacing/>
            </w:pPr>
            <w:r>
              <w:t xml:space="preserve"> </w:t>
            </w:r>
          </w:p>
          <w:p w:rsidR="009E21B1" w:rsidRPr="008C07E2" w:rsidRDefault="002C3B07" w:rsidP="009E21B1">
            <w:pPr>
              <w:contextualSpacing/>
              <w:rPr>
                <w:rFonts w:asciiTheme="majorHAnsi" w:hAnsiTheme="majorHAnsi"/>
                <w:b/>
                <w:i/>
                <w:color w:val="0070C0"/>
                <w:sz w:val="20"/>
                <w:szCs w:val="20"/>
              </w:rPr>
            </w:pPr>
            <w:hyperlink r:id="rId11" w:history="1">
              <w:r w:rsidR="009E21B1" w:rsidRPr="009E21B1">
                <w:rPr>
                  <w:rStyle w:val="Hyperlink"/>
                </w:rPr>
                <w:t>Click here for QA team TABE Certification Documents.</w:t>
              </w:r>
            </w:hyperlink>
          </w:p>
        </w:tc>
      </w:tr>
      <w:tr w:rsidR="00067BBB" w:rsidTr="00E21057">
        <w:trPr>
          <w:cantSplit/>
        </w:trPr>
        <w:tc>
          <w:tcPr>
            <w:tcW w:w="2399" w:type="dxa"/>
          </w:tcPr>
          <w:p w:rsidR="00442025" w:rsidRDefault="00442025" w:rsidP="0054640C">
            <w:pPr>
              <w:contextualSpacing/>
              <w:rPr>
                <w:rFonts w:asciiTheme="majorHAnsi" w:hAnsiTheme="majorHAnsi"/>
                <w:sz w:val="24"/>
                <w:szCs w:val="24"/>
              </w:rPr>
            </w:pPr>
            <w:r>
              <w:rPr>
                <w:rFonts w:asciiTheme="majorHAnsi" w:hAnsiTheme="majorHAnsi"/>
                <w:sz w:val="24"/>
                <w:szCs w:val="24"/>
              </w:rPr>
              <w:lastRenderedPageBreak/>
              <w:t>B.</w:t>
            </w:r>
            <w:r w:rsidR="005B386A">
              <w:rPr>
                <w:rFonts w:asciiTheme="majorHAnsi" w:hAnsiTheme="majorHAnsi"/>
                <w:sz w:val="24"/>
                <w:szCs w:val="24"/>
              </w:rPr>
              <w:t xml:space="preserve"> </w:t>
            </w:r>
            <w:r w:rsidR="0054640C">
              <w:rPr>
                <w:rFonts w:asciiTheme="majorHAnsi" w:hAnsiTheme="majorHAnsi"/>
                <w:sz w:val="24"/>
                <w:szCs w:val="24"/>
              </w:rPr>
              <w:t>Form</w:t>
            </w:r>
            <w:r w:rsidR="005B386A">
              <w:rPr>
                <w:rFonts w:asciiTheme="majorHAnsi" w:hAnsiTheme="majorHAnsi"/>
                <w:sz w:val="24"/>
                <w:szCs w:val="24"/>
              </w:rPr>
              <w:t xml:space="preserve"> a </w:t>
            </w:r>
            <w:r w:rsidR="0054640C">
              <w:rPr>
                <w:rFonts w:asciiTheme="majorHAnsi" w:hAnsiTheme="majorHAnsi"/>
                <w:sz w:val="24"/>
                <w:szCs w:val="24"/>
              </w:rPr>
              <w:t xml:space="preserve">rotating </w:t>
            </w:r>
            <w:r w:rsidR="005B386A">
              <w:rPr>
                <w:rFonts w:asciiTheme="majorHAnsi" w:hAnsiTheme="majorHAnsi"/>
                <w:sz w:val="24"/>
                <w:szCs w:val="24"/>
              </w:rPr>
              <w:t>Quality Assurance Team</w:t>
            </w:r>
            <w:r w:rsidR="0054640C">
              <w:rPr>
                <w:rFonts w:asciiTheme="majorHAnsi" w:hAnsiTheme="majorHAnsi"/>
                <w:sz w:val="24"/>
                <w:szCs w:val="24"/>
              </w:rPr>
              <w:t xml:space="preserve"> made up of contractors, WIB staff, and WIB committee/board members</w:t>
            </w:r>
          </w:p>
        </w:tc>
        <w:tc>
          <w:tcPr>
            <w:tcW w:w="2571"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54640C">
              <w:rPr>
                <w:rFonts w:asciiTheme="majorHAnsi" w:hAnsiTheme="majorHAnsi"/>
                <w:sz w:val="24"/>
                <w:szCs w:val="24"/>
              </w:rPr>
              <w:t xml:space="preserve"> Contractor staff time</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54640C">
              <w:rPr>
                <w:rFonts w:asciiTheme="majorHAnsi" w:hAnsiTheme="majorHAnsi"/>
                <w:sz w:val="24"/>
                <w:szCs w:val="24"/>
              </w:rPr>
              <w:t xml:space="preserve"> WIB staff time</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54640C">
              <w:rPr>
                <w:rFonts w:asciiTheme="majorHAnsi" w:hAnsiTheme="majorHAnsi"/>
                <w:sz w:val="24"/>
                <w:szCs w:val="24"/>
              </w:rPr>
              <w:t xml:space="preserve"> WIB committee/board time</w:t>
            </w:r>
          </w:p>
        </w:tc>
        <w:tc>
          <w:tcPr>
            <w:tcW w:w="2227" w:type="dxa"/>
          </w:tcPr>
          <w:p w:rsidR="00442025" w:rsidRDefault="00553101" w:rsidP="00C82C0F">
            <w:pPr>
              <w:contextualSpacing/>
              <w:rPr>
                <w:rFonts w:asciiTheme="majorHAnsi" w:hAnsiTheme="majorHAnsi"/>
                <w:sz w:val="24"/>
                <w:szCs w:val="24"/>
              </w:rPr>
            </w:pPr>
            <w:r>
              <w:rPr>
                <w:rFonts w:asciiTheme="majorHAnsi" w:hAnsiTheme="majorHAnsi"/>
                <w:sz w:val="24"/>
                <w:szCs w:val="24"/>
              </w:rPr>
              <w:t>O</w:t>
            </w:r>
            <w:r w:rsidR="006635AB">
              <w:rPr>
                <w:rFonts w:asciiTheme="majorHAnsi" w:hAnsiTheme="majorHAnsi"/>
                <w:sz w:val="24"/>
                <w:szCs w:val="24"/>
              </w:rPr>
              <w:t>rganization of team by October</w:t>
            </w:r>
            <w:r w:rsidR="00A2468A">
              <w:rPr>
                <w:rFonts w:asciiTheme="majorHAnsi" w:hAnsiTheme="majorHAnsi"/>
                <w:sz w:val="24"/>
                <w:szCs w:val="24"/>
              </w:rPr>
              <w:t xml:space="preserve"> 3</w:t>
            </w:r>
            <w:r w:rsidR="006635AB">
              <w:rPr>
                <w:rFonts w:asciiTheme="majorHAnsi" w:hAnsiTheme="majorHAnsi"/>
                <w:sz w:val="24"/>
                <w:szCs w:val="24"/>
              </w:rPr>
              <w:t>1, 2013,</w:t>
            </w:r>
            <w:r>
              <w:rPr>
                <w:rFonts w:asciiTheme="majorHAnsi" w:hAnsiTheme="majorHAnsi"/>
                <w:sz w:val="24"/>
                <w:szCs w:val="24"/>
              </w:rPr>
              <w:t xml:space="preserve"> and members will remain on team until end of PY 13. </w:t>
            </w:r>
          </w:p>
          <w:p w:rsidR="00553101" w:rsidRDefault="00553101" w:rsidP="00C82C0F">
            <w:pPr>
              <w:contextualSpacing/>
              <w:rPr>
                <w:rFonts w:asciiTheme="majorHAnsi" w:hAnsiTheme="majorHAnsi"/>
                <w:sz w:val="24"/>
                <w:szCs w:val="24"/>
              </w:rPr>
            </w:pPr>
            <w:proofErr w:type="gramStart"/>
            <w:r>
              <w:rPr>
                <w:rFonts w:asciiTheme="majorHAnsi" w:hAnsiTheme="majorHAnsi"/>
                <w:sz w:val="24"/>
                <w:szCs w:val="24"/>
              </w:rPr>
              <w:t>Reviews will be conducted quarterly by the team</w:t>
            </w:r>
            <w:proofErr w:type="gramEnd"/>
            <w:r>
              <w:rPr>
                <w:rFonts w:asciiTheme="majorHAnsi" w:hAnsiTheme="majorHAnsi"/>
                <w:sz w:val="24"/>
                <w:szCs w:val="24"/>
              </w:rPr>
              <w:t>.</w:t>
            </w:r>
          </w:p>
        </w:tc>
        <w:tc>
          <w:tcPr>
            <w:tcW w:w="210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54640C">
              <w:rPr>
                <w:rFonts w:asciiTheme="majorHAnsi" w:hAnsiTheme="majorHAnsi"/>
                <w:sz w:val="24"/>
                <w:szCs w:val="24"/>
              </w:rPr>
              <w:t xml:space="preserve"> Lisa Fultz</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54640C">
              <w:rPr>
                <w:rFonts w:asciiTheme="majorHAnsi" w:hAnsiTheme="majorHAnsi"/>
                <w:sz w:val="24"/>
                <w:szCs w:val="24"/>
              </w:rPr>
              <w:t xml:space="preserve"> Amanda Witt</w:t>
            </w:r>
          </w:p>
          <w:p w:rsidR="00194E36" w:rsidRDefault="00553101" w:rsidP="00C82C0F">
            <w:pPr>
              <w:contextualSpacing/>
              <w:rPr>
                <w:rFonts w:asciiTheme="majorHAnsi" w:hAnsiTheme="majorHAnsi"/>
                <w:sz w:val="24"/>
                <w:szCs w:val="24"/>
              </w:rPr>
            </w:pPr>
            <w:r>
              <w:rPr>
                <w:rFonts w:asciiTheme="majorHAnsi" w:hAnsiTheme="majorHAnsi"/>
                <w:sz w:val="24"/>
                <w:szCs w:val="24"/>
              </w:rPr>
              <w:t>3. Sonji Webb/Lisa Mullis/</w:t>
            </w:r>
            <w:r w:rsidR="00194E36">
              <w:rPr>
                <w:rFonts w:asciiTheme="majorHAnsi" w:hAnsiTheme="majorHAnsi"/>
                <w:sz w:val="24"/>
                <w:szCs w:val="24"/>
              </w:rPr>
              <w:t>Diannia Belcher</w:t>
            </w:r>
          </w:p>
          <w:p w:rsidR="00553101" w:rsidRDefault="00194E36" w:rsidP="00C82C0F">
            <w:pPr>
              <w:contextualSpacing/>
              <w:rPr>
                <w:rFonts w:asciiTheme="majorHAnsi" w:hAnsiTheme="majorHAnsi"/>
                <w:sz w:val="24"/>
                <w:szCs w:val="24"/>
              </w:rPr>
            </w:pPr>
            <w:r>
              <w:rPr>
                <w:rFonts w:asciiTheme="majorHAnsi" w:hAnsiTheme="majorHAnsi"/>
                <w:sz w:val="24"/>
                <w:szCs w:val="24"/>
              </w:rPr>
              <w:t xml:space="preserve">4. </w:t>
            </w:r>
            <w:r w:rsidR="00553101">
              <w:rPr>
                <w:rFonts w:asciiTheme="majorHAnsi" w:hAnsiTheme="majorHAnsi"/>
                <w:sz w:val="24"/>
                <w:szCs w:val="24"/>
              </w:rPr>
              <w:t>Lisa Frick</w:t>
            </w:r>
          </w:p>
          <w:p w:rsidR="00553101" w:rsidRDefault="00194E36" w:rsidP="00C82C0F">
            <w:pPr>
              <w:contextualSpacing/>
              <w:rPr>
                <w:rFonts w:asciiTheme="majorHAnsi" w:hAnsiTheme="majorHAnsi"/>
                <w:sz w:val="24"/>
                <w:szCs w:val="24"/>
              </w:rPr>
            </w:pPr>
            <w:r>
              <w:rPr>
                <w:rFonts w:asciiTheme="majorHAnsi" w:hAnsiTheme="majorHAnsi"/>
                <w:sz w:val="24"/>
                <w:szCs w:val="24"/>
              </w:rPr>
              <w:t>5</w:t>
            </w:r>
            <w:r w:rsidR="00553101">
              <w:rPr>
                <w:rFonts w:asciiTheme="majorHAnsi" w:hAnsiTheme="majorHAnsi"/>
                <w:sz w:val="24"/>
                <w:szCs w:val="24"/>
              </w:rPr>
              <w:t>. Robbin Hall</w:t>
            </w:r>
          </w:p>
          <w:p w:rsidR="005010E1" w:rsidRDefault="005010E1" w:rsidP="00C82C0F">
            <w:pPr>
              <w:contextualSpacing/>
              <w:rPr>
                <w:rFonts w:asciiTheme="majorHAnsi" w:hAnsiTheme="majorHAnsi"/>
                <w:sz w:val="24"/>
                <w:szCs w:val="24"/>
              </w:rPr>
            </w:pPr>
            <w:r>
              <w:rPr>
                <w:rFonts w:asciiTheme="majorHAnsi" w:hAnsiTheme="majorHAnsi"/>
                <w:sz w:val="24"/>
                <w:szCs w:val="24"/>
              </w:rPr>
              <w:t>6. Chris Pope</w:t>
            </w:r>
          </w:p>
          <w:p w:rsidR="00442025" w:rsidRDefault="005010E1" w:rsidP="00C82C0F">
            <w:pPr>
              <w:contextualSpacing/>
              <w:rPr>
                <w:rFonts w:asciiTheme="majorHAnsi" w:hAnsiTheme="majorHAnsi"/>
                <w:sz w:val="24"/>
                <w:szCs w:val="24"/>
              </w:rPr>
            </w:pPr>
            <w:r>
              <w:rPr>
                <w:rFonts w:asciiTheme="majorHAnsi" w:hAnsiTheme="majorHAnsi"/>
                <w:sz w:val="24"/>
                <w:szCs w:val="24"/>
              </w:rPr>
              <w:t>7</w:t>
            </w:r>
            <w:r w:rsidR="00442025">
              <w:rPr>
                <w:rFonts w:asciiTheme="majorHAnsi" w:hAnsiTheme="majorHAnsi"/>
                <w:sz w:val="24"/>
                <w:szCs w:val="24"/>
              </w:rPr>
              <w:t>.</w:t>
            </w:r>
            <w:r w:rsidR="00553101">
              <w:rPr>
                <w:rFonts w:asciiTheme="majorHAnsi" w:hAnsiTheme="majorHAnsi"/>
                <w:sz w:val="24"/>
                <w:szCs w:val="24"/>
              </w:rPr>
              <w:t xml:space="preserve"> Quality Assurance Team (individual</w:t>
            </w:r>
            <w:r w:rsidR="00956FB6">
              <w:rPr>
                <w:rFonts w:asciiTheme="majorHAnsi" w:hAnsiTheme="majorHAnsi"/>
                <w:sz w:val="24"/>
                <w:szCs w:val="24"/>
              </w:rPr>
              <w:t>s listed above plus 4</w:t>
            </w:r>
            <w:r w:rsidR="00553101">
              <w:rPr>
                <w:rFonts w:asciiTheme="majorHAnsi" w:hAnsiTheme="majorHAnsi"/>
                <w:sz w:val="24"/>
                <w:szCs w:val="24"/>
              </w:rPr>
              <w:t xml:space="preserve"> case managers)</w:t>
            </w:r>
          </w:p>
        </w:tc>
        <w:tc>
          <w:tcPr>
            <w:tcW w:w="2439" w:type="dxa"/>
          </w:tcPr>
          <w:p w:rsidR="00956FB6" w:rsidRDefault="00CC3331" w:rsidP="004B756F">
            <w:pPr>
              <w:contextualSpacing/>
              <w:rPr>
                <w:rFonts w:asciiTheme="majorHAnsi" w:hAnsiTheme="majorHAnsi"/>
                <w:sz w:val="24"/>
                <w:szCs w:val="24"/>
              </w:rPr>
            </w:pPr>
            <w:r>
              <w:rPr>
                <w:rFonts w:asciiTheme="majorHAnsi" w:hAnsiTheme="majorHAnsi"/>
                <w:sz w:val="24"/>
                <w:szCs w:val="24"/>
              </w:rPr>
              <w:t xml:space="preserve">1. Formation of a Quality Assurance Team with the purpose </w:t>
            </w:r>
            <w:proofErr w:type="gramStart"/>
            <w:r>
              <w:rPr>
                <w:rFonts w:asciiTheme="majorHAnsi" w:hAnsiTheme="majorHAnsi"/>
                <w:sz w:val="24"/>
                <w:szCs w:val="24"/>
              </w:rPr>
              <w:t>of  review</w:t>
            </w:r>
            <w:r w:rsidR="00CD5D19" w:rsidRPr="004B756F">
              <w:rPr>
                <w:rFonts w:asciiTheme="majorHAnsi" w:hAnsiTheme="majorHAnsi"/>
                <w:color w:val="000000" w:themeColor="text1"/>
                <w:sz w:val="24"/>
                <w:szCs w:val="24"/>
              </w:rPr>
              <w:t>ing</w:t>
            </w:r>
            <w:proofErr w:type="gramEnd"/>
            <w:r w:rsidR="00CD5D19">
              <w:rPr>
                <w:rFonts w:asciiTheme="majorHAnsi" w:hAnsiTheme="majorHAnsi"/>
                <w:b/>
                <w:color w:val="FF0000"/>
                <w:sz w:val="24"/>
                <w:szCs w:val="24"/>
              </w:rPr>
              <w:t xml:space="preserve"> </w:t>
            </w:r>
            <w:r>
              <w:rPr>
                <w:rFonts w:asciiTheme="majorHAnsi" w:hAnsiTheme="majorHAnsi"/>
                <w:sz w:val="24"/>
                <w:szCs w:val="24"/>
              </w:rPr>
              <w:t xml:space="preserve"> </w:t>
            </w:r>
            <w:r w:rsidR="004B756F">
              <w:rPr>
                <w:rFonts w:asciiTheme="majorHAnsi" w:hAnsiTheme="majorHAnsi"/>
                <w:sz w:val="24"/>
                <w:szCs w:val="24"/>
              </w:rPr>
              <w:t xml:space="preserve">and reduction of </w:t>
            </w:r>
            <w:r>
              <w:rPr>
                <w:rFonts w:asciiTheme="majorHAnsi" w:hAnsiTheme="majorHAnsi"/>
                <w:sz w:val="24"/>
                <w:szCs w:val="24"/>
              </w:rPr>
              <w:t xml:space="preserve">errors related to Literacy/Numeracy </w:t>
            </w:r>
          </w:p>
        </w:tc>
        <w:tc>
          <w:tcPr>
            <w:tcW w:w="1900" w:type="dxa"/>
          </w:tcPr>
          <w:p w:rsidR="00230C7D" w:rsidRPr="00423FA2" w:rsidRDefault="00230C7D" w:rsidP="00A15FF0">
            <w:pPr>
              <w:contextualSpacing/>
              <w:rPr>
                <w:rFonts w:asciiTheme="majorHAnsi" w:hAnsiTheme="majorHAnsi"/>
                <w:i/>
                <w:color w:val="008000"/>
                <w:sz w:val="24"/>
                <w:szCs w:val="24"/>
              </w:rPr>
            </w:pPr>
            <w:r w:rsidRPr="0032561C">
              <w:rPr>
                <w:rFonts w:asciiTheme="majorHAnsi" w:hAnsiTheme="majorHAnsi"/>
                <w:b/>
                <w:i/>
                <w:sz w:val="24"/>
                <w:szCs w:val="24"/>
              </w:rPr>
              <w:t xml:space="preserve">Quality Assurance Team has been formed and </w:t>
            </w:r>
            <w:r w:rsidR="00A15FF0" w:rsidRPr="0032561C">
              <w:rPr>
                <w:rFonts w:asciiTheme="majorHAnsi" w:hAnsiTheme="majorHAnsi"/>
                <w:b/>
                <w:i/>
                <w:sz w:val="24"/>
                <w:szCs w:val="24"/>
              </w:rPr>
              <w:t xml:space="preserve">current members are </w:t>
            </w:r>
            <w:r w:rsidRPr="0032561C">
              <w:rPr>
                <w:rFonts w:asciiTheme="majorHAnsi" w:hAnsiTheme="majorHAnsi"/>
                <w:b/>
                <w:i/>
                <w:sz w:val="24"/>
                <w:szCs w:val="24"/>
              </w:rPr>
              <w:t xml:space="preserve">Sonji </w:t>
            </w:r>
            <w:proofErr w:type="spellStart"/>
            <w:r w:rsidRPr="0032561C">
              <w:rPr>
                <w:rFonts w:asciiTheme="majorHAnsi" w:hAnsiTheme="majorHAnsi"/>
                <w:b/>
                <w:i/>
                <w:sz w:val="24"/>
                <w:szCs w:val="24"/>
              </w:rPr>
              <w:t>Web</w:t>
            </w:r>
            <w:r w:rsidR="00A15FF0" w:rsidRPr="0032561C">
              <w:rPr>
                <w:rFonts w:asciiTheme="majorHAnsi" w:hAnsiTheme="majorHAnsi"/>
                <w:b/>
                <w:i/>
                <w:sz w:val="24"/>
                <w:szCs w:val="24"/>
              </w:rPr>
              <w:t>b</w:t>
            </w:r>
            <w:proofErr w:type="gramStart"/>
            <w:r w:rsidR="00A15FF0" w:rsidRPr="0032561C">
              <w:rPr>
                <w:rFonts w:asciiTheme="majorHAnsi" w:hAnsiTheme="majorHAnsi"/>
                <w:b/>
                <w:i/>
                <w:sz w:val="24"/>
                <w:szCs w:val="24"/>
              </w:rPr>
              <w:t>,Lisa</w:t>
            </w:r>
            <w:proofErr w:type="spellEnd"/>
            <w:proofErr w:type="gramEnd"/>
            <w:r w:rsidR="00A15FF0" w:rsidRPr="0032561C">
              <w:rPr>
                <w:rFonts w:asciiTheme="majorHAnsi" w:hAnsiTheme="majorHAnsi"/>
                <w:b/>
                <w:i/>
                <w:sz w:val="24"/>
                <w:szCs w:val="24"/>
              </w:rPr>
              <w:t xml:space="preserve"> Mullis, Diannia Belcher (Pittsylvania County Community Action), </w:t>
            </w:r>
            <w:r w:rsidRPr="0032561C">
              <w:rPr>
                <w:rFonts w:asciiTheme="majorHAnsi" w:hAnsiTheme="majorHAnsi"/>
                <w:b/>
                <w:i/>
                <w:sz w:val="24"/>
                <w:szCs w:val="24"/>
              </w:rPr>
              <w:t>Robbin Hall, Chris Pope</w:t>
            </w:r>
            <w:r w:rsidR="00A15FF0" w:rsidRPr="0032561C">
              <w:rPr>
                <w:rFonts w:asciiTheme="majorHAnsi" w:hAnsiTheme="majorHAnsi"/>
                <w:b/>
                <w:i/>
                <w:sz w:val="24"/>
                <w:szCs w:val="24"/>
              </w:rPr>
              <w:t xml:space="preserve"> (WPWIB Members)</w:t>
            </w:r>
            <w:r w:rsidRPr="0032561C">
              <w:rPr>
                <w:rFonts w:asciiTheme="majorHAnsi" w:hAnsiTheme="majorHAnsi"/>
                <w:b/>
                <w:i/>
                <w:sz w:val="24"/>
                <w:szCs w:val="24"/>
              </w:rPr>
              <w:t>, Kristi Curry</w:t>
            </w:r>
            <w:r w:rsidR="00A15FF0" w:rsidRPr="0032561C">
              <w:rPr>
                <w:rFonts w:asciiTheme="majorHAnsi" w:hAnsiTheme="majorHAnsi"/>
                <w:b/>
                <w:i/>
                <w:sz w:val="24"/>
                <w:szCs w:val="24"/>
              </w:rPr>
              <w:t xml:space="preserve"> (Patrick County Public Schools)</w:t>
            </w:r>
            <w:r w:rsidRPr="0032561C">
              <w:rPr>
                <w:rFonts w:asciiTheme="majorHAnsi" w:hAnsiTheme="majorHAnsi"/>
                <w:b/>
                <w:i/>
                <w:sz w:val="24"/>
                <w:szCs w:val="24"/>
              </w:rPr>
              <w:t xml:space="preserve"> and Lisa Frick</w:t>
            </w:r>
            <w:r w:rsidR="00A15FF0" w:rsidRPr="0032561C">
              <w:rPr>
                <w:rFonts w:asciiTheme="majorHAnsi" w:hAnsiTheme="majorHAnsi"/>
                <w:b/>
                <w:i/>
                <w:sz w:val="24"/>
                <w:szCs w:val="24"/>
              </w:rPr>
              <w:t xml:space="preserve"> (WPWIB</w:t>
            </w:r>
            <w:r w:rsidR="00423FA2" w:rsidRPr="0032561C">
              <w:rPr>
                <w:rFonts w:asciiTheme="majorHAnsi" w:hAnsiTheme="majorHAnsi"/>
                <w:b/>
                <w:i/>
                <w:sz w:val="24"/>
                <w:szCs w:val="24"/>
              </w:rPr>
              <w:t xml:space="preserve"> staff</w:t>
            </w:r>
            <w:r w:rsidR="00A15FF0" w:rsidRPr="0032561C">
              <w:rPr>
                <w:rFonts w:asciiTheme="majorHAnsi" w:hAnsiTheme="majorHAnsi"/>
                <w:b/>
                <w:i/>
                <w:sz w:val="24"/>
                <w:szCs w:val="24"/>
              </w:rPr>
              <w:t>)</w:t>
            </w:r>
          </w:p>
        </w:tc>
      </w:tr>
      <w:tr w:rsidR="00067BBB" w:rsidRPr="00EE2128" w:rsidTr="00CF2037">
        <w:tc>
          <w:tcPr>
            <w:tcW w:w="2399" w:type="dxa"/>
          </w:tcPr>
          <w:p w:rsidR="00CC3331" w:rsidRDefault="00CC3331" w:rsidP="00E21057">
            <w:pPr>
              <w:contextualSpacing/>
              <w:rPr>
                <w:rFonts w:asciiTheme="majorHAnsi" w:hAnsiTheme="majorHAnsi"/>
                <w:sz w:val="24"/>
                <w:szCs w:val="24"/>
              </w:rPr>
            </w:pPr>
            <w:r>
              <w:rPr>
                <w:rFonts w:asciiTheme="majorHAnsi" w:hAnsiTheme="majorHAnsi"/>
                <w:sz w:val="24"/>
                <w:szCs w:val="24"/>
              </w:rPr>
              <w:t xml:space="preserve">C. </w:t>
            </w:r>
            <w:r w:rsidR="005669B8">
              <w:rPr>
                <w:rFonts w:asciiTheme="majorHAnsi" w:hAnsiTheme="majorHAnsi"/>
                <w:sz w:val="24"/>
                <w:szCs w:val="24"/>
              </w:rPr>
              <w:t xml:space="preserve">Quality Assurance Team will </w:t>
            </w:r>
            <w:r w:rsidR="00E21057">
              <w:rPr>
                <w:rFonts w:asciiTheme="majorHAnsi" w:hAnsiTheme="majorHAnsi"/>
                <w:sz w:val="24"/>
                <w:szCs w:val="24"/>
              </w:rPr>
              <w:t>conduct</w:t>
            </w:r>
            <w:r w:rsidR="005669B8">
              <w:rPr>
                <w:rFonts w:asciiTheme="majorHAnsi" w:hAnsiTheme="majorHAnsi"/>
                <w:sz w:val="24"/>
                <w:szCs w:val="24"/>
              </w:rPr>
              <w:t xml:space="preserve"> visits to review case files</w:t>
            </w:r>
          </w:p>
        </w:tc>
        <w:tc>
          <w:tcPr>
            <w:tcW w:w="2571" w:type="dxa"/>
          </w:tcPr>
          <w:p w:rsidR="00CC3331" w:rsidRDefault="005669B8" w:rsidP="00CC3331">
            <w:pPr>
              <w:contextualSpacing/>
              <w:rPr>
                <w:rFonts w:asciiTheme="majorHAnsi" w:hAnsiTheme="majorHAnsi"/>
                <w:sz w:val="24"/>
                <w:szCs w:val="24"/>
              </w:rPr>
            </w:pPr>
            <w:r>
              <w:rPr>
                <w:rFonts w:asciiTheme="majorHAnsi" w:hAnsiTheme="majorHAnsi"/>
                <w:sz w:val="24"/>
                <w:szCs w:val="24"/>
              </w:rPr>
              <w:t>1. QA Team</w:t>
            </w:r>
          </w:p>
        </w:tc>
        <w:tc>
          <w:tcPr>
            <w:tcW w:w="2227" w:type="dxa"/>
          </w:tcPr>
          <w:p w:rsidR="00CC3331" w:rsidRDefault="00CC3331" w:rsidP="00CC3331">
            <w:pPr>
              <w:contextualSpacing/>
              <w:rPr>
                <w:rFonts w:asciiTheme="majorHAnsi" w:hAnsiTheme="majorHAnsi"/>
                <w:sz w:val="24"/>
                <w:szCs w:val="24"/>
              </w:rPr>
            </w:pPr>
            <w:r>
              <w:rPr>
                <w:rFonts w:asciiTheme="majorHAnsi" w:hAnsiTheme="majorHAnsi"/>
                <w:sz w:val="24"/>
                <w:szCs w:val="24"/>
              </w:rPr>
              <w:t>Begin 1</w:t>
            </w:r>
            <w:r w:rsidRPr="00CC3331">
              <w:rPr>
                <w:rFonts w:asciiTheme="majorHAnsi" w:hAnsiTheme="majorHAnsi"/>
                <w:sz w:val="24"/>
                <w:szCs w:val="24"/>
                <w:vertAlign w:val="superscript"/>
              </w:rPr>
              <w:t>st</w:t>
            </w:r>
            <w:r>
              <w:rPr>
                <w:rFonts w:asciiTheme="majorHAnsi" w:hAnsiTheme="majorHAnsi"/>
                <w:sz w:val="24"/>
                <w:szCs w:val="24"/>
              </w:rPr>
              <w:t xml:space="preserve"> </w:t>
            </w:r>
            <w:r w:rsidR="00E21057">
              <w:rPr>
                <w:rFonts w:asciiTheme="majorHAnsi" w:hAnsiTheme="majorHAnsi"/>
                <w:sz w:val="24"/>
                <w:szCs w:val="24"/>
              </w:rPr>
              <w:t>visit by December 15, 2013</w:t>
            </w:r>
          </w:p>
        </w:tc>
        <w:tc>
          <w:tcPr>
            <w:tcW w:w="2106" w:type="dxa"/>
          </w:tcPr>
          <w:p w:rsidR="009C2D20" w:rsidRDefault="009C2D20" w:rsidP="009C2D20">
            <w:pPr>
              <w:contextualSpacing/>
              <w:rPr>
                <w:rFonts w:asciiTheme="majorHAnsi" w:hAnsiTheme="majorHAnsi"/>
                <w:sz w:val="24"/>
                <w:szCs w:val="24"/>
              </w:rPr>
            </w:pPr>
            <w:r>
              <w:rPr>
                <w:rFonts w:asciiTheme="majorHAnsi" w:hAnsiTheme="majorHAnsi"/>
                <w:sz w:val="24"/>
                <w:szCs w:val="24"/>
              </w:rPr>
              <w:t>1. Lisa Fultz</w:t>
            </w:r>
          </w:p>
          <w:p w:rsidR="009C2D20" w:rsidRDefault="009C2D20" w:rsidP="009C2D20">
            <w:pPr>
              <w:contextualSpacing/>
              <w:rPr>
                <w:rFonts w:asciiTheme="majorHAnsi" w:hAnsiTheme="majorHAnsi"/>
                <w:sz w:val="24"/>
                <w:szCs w:val="24"/>
              </w:rPr>
            </w:pPr>
            <w:r>
              <w:rPr>
                <w:rFonts w:asciiTheme="majorHAnsi" w:hAnsiTheme="majorHAnsi"/>
                <w:sz w:val="24"/>
                <w:szCs w:val="24"/>
              </w:rPr>
              <w:t>2. Amanda Witt</w:t>
            </w:r>
          </w:p>
          <w:p w:rsidR="009C2D20" w:rsidRDefault="009C2D20" w:rsidP="009C2D20">
            <w:pPr>
              <w:contextualSpacing/>
              <w:rPr>
                <w:rFonts w:asciiTheme="majorHAnsi" w:hAnsiTheme="majorHAnsi"/>
                <w:sz w:val="24"/>
                <w:szCs w:val="24"/>
              </w:rPr>
            </w:pPr>
            <w:r>
              <w:rPr>
                <w:rFonts w:asciiTheme="majorHAnsi" w:hAnsiTheme="majorHAnsi"/>
                <w:sz w:val="24"/>
                <w:szCs w:val="24"/>
              </w:rPr>
              <w:t>3. Sonji Webb/Lisa Mullis/Diannia Belcher</w:t>
            </w:r>
          </w:p>
          <w:p w:rsidR="009C2D20" w:rsidRDefault="009C2D20" w:rsidP="009C2D20">
            <w:pPr>
              <w:contextualSpacing/>
              <w:rPr>
                <w:rFonts w:asciiTheme="majorHAnsi" w:hAnsiTheme="majorHAnsi"/>
                <w:sz w:val="24"/>
                <w:szCs w:val="24"/>
              </w:rPr>
            </w:pPr>
            <w:r>
              <w:rPr>
                <w:rFonts w:asciiTheme="majorHAnsi" w:hAnsiTheme="majorHAnsi"/>
                <w:sz w:val="24"/>
                <w:szCs w:val="24"/>
              </w:rPr>
              <w:t>4. Lisa Frick</w:t>
            </w:r>
          </w:p>
          <w:p w:rsidR="009C2D20" w:rsidRDefault="009C2D20" w:rsidP="009C2D20">
            <w:pPr>
              <w:contextualSpacing/>
              <w:rPr>
                <w:rFonts w:asciiTheme="majorHAnsi" w:hAnsiTheme="majorHAnsi"/>
                <w:sz w:val="24"/>
                <w:szCs w:val="24"/>
              </w:rPr>
            </w:pPr>
            <w:r>
              <w:rPr>
                <w:rFonts w:asciiTheme="majorHAnsi" w:hAnsiTheme="majorHAnsi"/>
                <w:sz w:val="24"/>
                <w:szCs w:val="24"/>
              </w:rPr>
              <w:t>5. Robbin Hall</w:t>
            </w:r>
          </w:p>
          <w:p w:rsidR="009C2D20" w:rsidRDefault="009C2D20" w:rsidP="009C2D20">
            <w:pPr>
              <w:contextualSpacing/>
              <w:rPr>
                <w:rFonts w:asciiTheme="majorHAnsi" w:hAnsiTheme="majorHAnsi"/>
                <w:sz w:val="24"/>
                <w:szCs w:val="24"/>
              </w:rPr>
            </w:pPr>
            <w:r>
              <w:rPr>
                <w:rFonts w:asciiTheme="majorHAnsi" w:hAnsiTheme="majorHAnsi"/>
                <w:sz w:val="24"/>
                <w:szCs w:val="24"/>
              </w:rPr>
              <w:t>6. Chris Pope</w:t>
            </w:r>
          </w:p>
          <w:p w:rsidR="00CC3331" w:rsidRDefault="009C2D20" w:rsidP="009C2D20">
            <w:pPr>
              <w:contextualSpacing/>
              <w:rPr>
                <w:rFonts w:asciiTheme="majorHAnsi" w:hAnsiTheme="majorHAnsi"/>
                <w:sz w:val="24"/>
                <w:szCs w:val="24"/>
              </w:rPr>
            </w:pPr>
            <w:r>
              <w:rPr>
                <w:rFonts w:asciiTheme="majorHAnsi" w:hAnsiTheme="majorHAnsi"/>
                <w:sz w:val="24"/>
                <w:szCs w:val="24"/>
              </w:rPr>
              <w:t xml:space="preserve">7. Quality Assurance Team </w:t>
            </w:r>
            <w:r>
              <w:rPr>
                <w:rFonts w:asciiTheme="majorHAnsi" w:hAnsiTheme="majorHAnsi"/>
                <w:sz w:val="24"/>
                <w:szCs w:val="24"/>
              </w:rPr>
              <w:lastRenderedPageBreak/>
              <w:t>(individuals listed above plus 4 case managers)</w:t>
            </w:r>
          </w:p>
        </w:tc>
        <w:tc>
          <w:tcPr>
            <w:tcW w:w="2439" w:type="dxa"/>
          </w:tcPr>
          <w:p w:rsidR="00CC3331" w:rsidRPr="00CC3331" w:rsidRDefault="00CC3331" w:rsidP="004F18A1">
            <w:pPr>
              <w:pStyle w:val="ListParagraph"/>
              <w:numPr>
                <w:ilvl w:val="0"/>
                <w:numId w:val="5"/>
              </w:numPr>
              <w:rPr>
                <w:rFonts w:asciiTheme="majorHAnsi" w:hAnsiTheme="majorHAnsi"/>
                <w:sz w:val="24"/>
                <w:szCs w:val="24"/>
              </w:rPr>
            </w:pPr>
            <w:r w:rsidRPr="00CC3331">
              <w:rPr>
                <w:rFonts w:asciiTheme="majorHAnsi" w:hAnsiTheme="majorHAnsi"/>
                <w:sz w:val="24"/>
                <w:szCs w:val="24"/>
              </w:rPr>
              <w:lastRenderedPageBreak/>
              <w:t>Visit 1</w:t>
            </w:r>
            <w:r>
              <w:rPr>
                <w:rFonts w:asciiTheme="majorHAnsi" w:hAnsiTheme="majorHAnsi"/>
                <w:sz w:val="24"/>
                <w:szCs w:val="24"/>
              </w:rPr>
              <w:t>00% of LWIA sites within 1 year</w:t>
            </w:r>
          </w:p>
          <w:p w:rsidR="00CC3331" w:rsidRDefault="00CC3331" w:rsidP="004F18A1">
            <w:pPr>
              <w:pStyle w:val="ListParagraph"/>
              <w:numPr>
                <w:ilvl w:val="0"/>
                <w:numId w:val="5"/>
              </w:numPr>
              <w:rPr>
                <w:rFonts w:asciiTheme="majorHAnsi" w:hAnsiTheme="majorHAnsi"/>
                <w:sz w:val="24"/>
                <w:szCs w:val="24"/>
              </w:rPr>
            </w:pPr>
            <w:r w:rsidRPr="00CC3331">
              <w:rPr>
                <w:rFonts w:asciiTheme="majorHAnsi" w:hAnsiTheme="majorHAnsi"/>
                <w:sz w:val="24"/>
                <w:szCs w:val="24"/>
              </w:rPr>
              <w:t>Increase the number of Youth files reviewed per year by 50%</w:t>
            </w:r>
          </w:p>
          <w:p w:rsid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 xml:space="preserve">Reduce the number of findings from local and state </w:t>
            </w:r>
            <w:r>
              <w:rPr>
                <w:rFonts w:asciiTheme="majorHAnsi" w:hAnsiTheme="majorHAnsi"/>
                <w:sz w:val="24"/>
                <w:szCs w:val="24"/>
              </w:rPr>
              <w:lastRenderedPageBreak/>
              <w:t>audits by 50%</w:t>
            </w:r>
          </w:p>
          <w:p w:rsid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Create shared accountability from field staff to WIB level</w:t>
            </w:r>
          </w:p>
          <w:p w:rsidR="00CC3331" w:rsidRPr="00CC3331" w:rsidRDefault="00CC3331" w:rsidP="004F18A1">
            <w:pPr>
              <w:pStyle w:val="ListParagraph"/>
              <w:numPr>
                <w:ilvl w:val="0"/>
                <w:numId w:val="5"/>
              </w:numPr>
              <w:rPr>
                <w:rFonts w:asciiTheme="majorHAnsi" w:hAnsiTheme="majorHAnsi"/>
                <w:sz w:val="24"/>
                <w:szCs w:val="24"/>
              </w:rPr>
            </w:pPr>
            <w:r>
              <w:rPr>
                <w:rFonts w:asciiTheme="majorHAnsi" w:hAnsiTheme="majorHAnsi"/>
                <w:sz w:val="24"/>
                <w:szCs w:val="24"/>
              </w:rPr>
              <w:t xml:space="preserve">Identification of and sharing of best practices </w:t>
            </w:r>
          </w:p>
        </w:tc>
        <w:tc>
          <w:tcPr>
            <w:tcW w:w="1900" w:type="dxa"/>
          </w:tcPr>
          <w:p w:rsidR="005D48F1" w:rsidRPr="00423FA2" w:rsidRDefault="005D48F1" w:rsidP="00CC3331">
            <w:pPr>
              <w:contextualSpacing/>
              <w:rPr>
                <w:rFonts w:asciiTheme="majorHAnsi" w:hAnsiTheme="majorHAnsi"/>
                <w:b/>
                <w:i/>
                <w:color w:val="008000"/>
                <w:sz w:val="24"/>
                <w:szCs w:val="24"/>
              </w:rPr>
            </w:pPr>
          </w:p>
          <w:p w:rsidR="005D48F1" w:rsidRPr="0032561C" w:rsidRDefault="00893CCD" w:rsidP="00834098">
            <w:pPr>
              <w:contextualSpacing/>
              <w:rPr>
                <w:rFonts w:asciiTheme="majorHAnsi" w:hAnsiTheme="majorHAnsi"/>
                <w:b/>
                <w:i/>
                <w:sz w:val="24"/>
                <w:szCs w:val="24"/>
              </w:rPr>
            </w:pPr>
            <w:r w:rsidRPr="0032561C">
              <w:rPr>
                <w:rFonts w:asciiTheme="majorHAnsi" w:hAnsiTheme="majorHAnsi"/>
                <w:b/>
                <w:i/>
                <w:sz w:val="24"/>
                <w:szCs w:val="24"/>
              </w:rPr>
              <w:t xml:space="preserve">The fourth review </w:t>
            </w:r>
            <w:r w:rsidR="00834098" w:rsidRPr="0032561C">
              <w:rPr>
                <w:rFonts w:asciiTheme="majorHAnsi" w:hAnsiTheme="majorHAnsi"/>
                <w:b/>
                <w:i/>
                <w:sz w:val="24"/>
                <w:szCs w:val="24"/>
              </w:rPr>
              <w:t xml:space="preserve">is scheduled for </w:t>
            </w:r>
            <w:r w:rsidR="009E21B1" w:rsidRPr="0032561C">
              <w:rPr>
                <w:rFonts w:asciiTheme="majorHAnsi" w:hAnsiTheme="majorHAnsi"/>
                <w:b/>
                <w:i/>
                <w:sz w:val="24"/>
                <w:szCs w:val="24"/>
              </w:rPr>
              <w:t>Wednesday, July 2</w:t>
            </w:r>
            <w:r w:rsidR="00834098" w:rsidRPr="0032561C">
              <w:rPr>
                <w:rFonts w:asciiTheme="majorHAnsi" w:hAnsiTheme="majorHAnsi"/>
                <w:b/>
                <w:i/>
                <w:sz w:val="24"/>
                <w:szCs w:val="24"/>
              </w:rPr>
              <w:t xml:space="preserve"> in Martinsville.</w:t>
            </w:r>
            <w:r w:rsidR="004460A3" w:rsidRPr="0032561C">
              <w:rPr>
                <w:rFonts w:asciiTheme="majorHAnsi" w:hAnsiTheme="majorHAnsi"/>
                <w:b/>
                <w:i/>
                <w:sz w:val="24"/>
                <w:szCs w:val="24"/>
              </w:rPr>
              <w:t xml:space="preserve"> </w:t>
            </w:r>
            <w:r w:rsidR="00BE1593" w:rsidRPr="0032561C">
              <w:rPr>
                <w:rFonts w:asciiTheme="majorHAnsi" w:hAnsiTheme="majorHAnsi"/>
                <w:b/>
                <w:i/>
                <w:sz w:val="24"/>
                <w:szCs w:val="24"/>
              </w:rPr>
              <w:t xml:space="preserve"> </w:t>
            </w:r>
          </w:p>
          <w:p w:rsidR="002A054E" w:rsidRPr="0032561C" w:rsidRDefault="002A054E" w:rsidP="00834098">
            <w:pPr>
              <w:contextualSpacing/>
              <w:rPr>
                <w:rFonts w:asciiTheme="majorHAnsi" w:hAnsiTheme="majorHAnsi"/>
                <w:b/>
                <w:i/>
                <w:sz w:val="24"/>
                <w:szCs w:val="24"/>
              </w:rPr>
            </w:pPr>
          </w:p>
          <w:p w:rsidR="009E21B1" w:rsidRPr="0032561C" w:rsidRDefault="009E21B1" w:rsidP="00834098">
            <w:pPr>
              <w:contextualSpacing/>
              <w:rPr>
                <w:rFonts w:asciiTheme="majorHAnsi" w:hAnsiTheme="majorHAnsi"/>
                <w:b/>
                <w:i/>
                <w:sz w:val="24"/>
                <w:szCs w:val="24"/>
              </w:rPr>
            </w:pPr>
            <w:r w:rsidRPr="0032561C">
              <w:rPr>
                <w:rFonts w:asciiTheme="majorHAnsi" w:hAnsiTheme="majorHAnsi"/>
                <w:b/>
                <w:i/>
                <w:sz w:val="24"/>
                <w:szCs w:val="24"/>
              </w:rPr>
              <w:t xml:space="preserve">All other reviews complete. </w:t>
            </w:r>
          </w:p>
          <w:p w:rsidR="002A054E" w:rsidRPr="005D48F1" w:rsidRDefault="002C3B07" w:rsidP="00834098">
            <w:pPr>
              <w:contextualSpacing/>
              <w:rPr>
                <w:rFonts w:asciiTheme="majorHAnsi" w:hAnsiTheme="majorHAnsi"/>
                <w:b/>
                <w:i/>
                <w:color w:val="00B0F0"/>
                <w:sz w:val="24"/>
                <w:szCs w:val="24"/>
              </w:rPr>
            </w:pPr>
            <w:hyperlink r:id="rId12" w:history="1">
              <w:r w:rsidR="009E21B1" w:rsidRPr="009E21B1">
                <w:rPr>
                  <w:rStyle w:val="Hyperlink"/>
                  <w:rFonts w:asciiTheme="majorHAnsi" w:hAnsiTheme="majorHAnsi"/>
                  <w:b/>
                  <w:i/>
                  <w:sz w:val="24"/>
                  <w:szCs w:val="24"/>
                </w:rPr>
                <w:t>QA Team Reviews for all visited locations.</w:t>
              </w:r>
            </w:hyperlink>
            <w:r w:rsidR="009E21B1">
              <w:rPr>
                <w:rFonts w:asciiTheme="majorHAnsi" w:hAnsiTheme="majorHAnsi"/>
                <w:b/>
                <w:i/>
                <w:color w:val="FF0000"/>
                <w:sz w:val="24"/>
                <w:szCs w:val="24"/>
              </w:rPr>
              <w:t xml:space="preserve"> </w:t>
            </w:r>
          </w:p>
        </w:tc>
      </w:tr>
      <w:tr w:rsidR="00067BBB" w:rsidTr="00CF2037">
        <w:tc>
          <w:tcPr>
            <w:tcW w:w="2399" w:type="dxa"/>
          </w:tcPr>
          <w:p w:rsidR="005669B8" w:rsidRDefault="00CF2037" w:rsidP="00CC3331">
            <w:pPr>
              <w:contextualSpacing/>
              <w:rPr>
                <w:rFonts w:asciiTheme="majorHAnsi" w:hAnsiTheme="majorHAnsi"/>
                <w:sz w:val="24"/>
                <w:szCs w:val="24"/>
              </w:rPr>
            </w:pPr>
            <w:r>
              <w:lastRenderedPageBreak/>
              <w:br w:type="page"/>
            </w:r>
            <w:r w:rsidR="005669B8">
              <w:rPr>
                <w:rFonts w:asciiTheme="majorHAnsi" w:hAnsiTheme="majorHAnsi"/>
                <w:sz w:val="24"/>
                <w:szCs w:val="24"/>
              </w:rPr>
              <w:t>D. Quality Assurance Team will review and evaluate instructional services</w:t>
            </w:r>
          </w:p>
        </w:tc>
        <w:tc>
          <w:tcPr>
            <w:tcW w:w="2571" w:type="dxa"/>
          </w:tcPr>
          <w:p w:rsidR="005669B8" w:rsidRDefault="005669B8" w:rsidP="00CC3331">
            <w:pPr>
              <w:contextualSpacing/>
              <w:rPr>
                <w:rFonts w:asciiTheme="majorHAnsi" w:hAnsiTheme="majorHAnsi"/>
                <w:sz w:val="24"/>
                <w:szCs w:val="24"/>
              </w:rPr>
            </w:pPr>
          </w:p>
        </w:tc>
        <w:tc>
          <w:tcPr>
            <w:tcW w:w="2227" w:type="dxa"/>
          </w:tcPr>
          <w:p w:rsidR="009420A5" w:rsidRDefault="009420A5" w:rsidP="00CC3331">
            <w:pPr>
              <w:contextualSpacing/>
              <w:rPr>
                <w:rFonts w:asciiTheme="majorHAnsi" w:hAnsiTheme="majorHAnsi"/>
                <w:sz w:val="24"/>
                <w:szCs w:val="24"/>
              </w:rPr>
            </w:pPr>
            <w:r>
              <w:rPr>
                <w:rFonts w:asciiTheme="majorHAnsi" w:hAnsiTheme="majorHAnsi"/>
                <w:sz w:val="24"/>
                <w:szCs w:val="24"/>
              </w:rPr>
              <w:t xml:space="preserve">First review and evaluation by </w:t>
            </w:r>
          </w:p>
          <w:p w:rsidR="005669B8" w:rsidRDefault="005669B8" w:rsidP="00CC3331">
            <w:pPr>
              <w:contextualSpacing/>
              <w:rPr>
                <w:rFonts w:asciiTheme="majorHAnsi" w:hAnsiTheme="majorHAnsi"/>
                <w:sz w:val="24"/>
                <w:szCs w:val="24"/>
              </w:rPr>
            </w:pPr>
            <w:r>
              <w:rPr>
                <w:rFonts w:asciiTheme="majorHAnsi" w:hAnsiTheme="majorHAnsi"/>
                <w:sz w:val="24"/>
                <w:szCs w:val="24"/>
              </w:rPr>
              <w:t>January 15, 2014</w:t>
            </w:r>
          </w:p>
        </w:tc>
        <w:tc>
          <w:tcPr>
            <w:tcW w:w="2106" w:type="dxa"/>
          </w:tcPr>
          <w:p w:rsidR="005669B8" w:rsidRDefault="00AB55C1" w:rsidP="00AB55C1">
            <w:pPr>
              <w:contextualSpacing/>
              <w:rPr>
                <w:rFonts w:asciiTheme="majorHAnsi" w:hAnsiTheme="majorHAnsi"/>
                <w:sz w:val="24"/>
                <w:szCs w:val="24"/>
              </w:rPr>
            </w:pPr>
            <w:r>
              <w:rPr>
                <w:rFonts w:asciiTheme="majorHAnsi" w:hAnsiTheme="majorHAnsi"/>
                <w:sz w:val="24"/>
                <w:szCs w:val="24"/>
              </w:rPr>
              <w:t>Quality Assurance Team</w:t>
            </w:r>
          </w:p>
        </w:tc>
        <w:tc>
          <w:tcPr>
            <w:tcW w:w="2439" w:type="dxa"/>
          </w:tcPr>
          <w:p w:rsidR="005669B8" w:rsidRPr="00CC3331" w:rsidRDefault="005669B8" w:rsidP="004F18A1">
            <w:pPr>
              <w:pStyle w:val="ListParagraph"/>
              <w:numPr>
                <w:ilvl w:val="0"/>
                <w:numId w:val="11"/>
              </w:numPr>
              <w:rPr>
                <w:rFonts w:asciiTheme="majorHAnsi" w:hAnsiTheme="majorHAnsi"/>
                <w:sz w:val="24"/>
                <w:szCs w:val="24"/>
              </w:rPr>
            </w:pPr>
            <w:r>
              <w:rPr>
                <w:rFonts w:asciiTheme="majorHAnsi" w:hAnsiTheme="majorHAnsi"/>
                <w:sz w:val="24"/>
                <w:szCs w:val="24"/>
              </w:rPr>
              <w:t>Review and evaluation of instructional services will be completed and appropriate recommendations will be made</w:t>
            </w:r>
          </w:p>
        </w:tc>
        <w:tc>
          <w:tcPr>
            <w:tcW w:w="1900" w:type="dxa"/>
          </w:tcPr>
          <w:p w:rsidR="002A054E" w:rsidRPr="0032561C" w:rsidRDefault="009E21B1" w:rsidP="009420A5">
            <w:pPr>
              <w:contextualSpacing/>
              <w:rPr>
                <w:rFonts w:asciiTheme="majorHAnsi" w:hAnsiTheme="majorHAnsi"/>
                <w:b/>
                <w:i/>
                <w:sz w:val="24"/>
                <w:szCs w:val="24"/>
              </w:rPr>
            </w:pPr>
            <w:r w:rsidRPr="0032561C">
              <w:rPr>
                <w:rFonts w:asciiTheme="majorHAnsi" w:hAnsiTheme="majorHAnsi"/>
                <w:b/>
                <w:i/>
                <w:sz w:val="24"/>
                <w:szCs w:val="24"/>
              </w:rPr>
              <w:t xml:space="preserve">All complete except Martinsville.  Martinsville scheduled for July 2. </w:t>
            </w:r>
          </w:p>
          <w:p w:rsidR="009E21B1" w:rsidRDefault="009E21B1" w:rsidP="009420A5">
            <w:pPr>
              <w:contextualSpacing/>
              <w:rPr>
                <w:rFonts w:asciiTheme="majorHAnsi" w:hAnsiTheme="majorHAnsi"/>
                <w:b/>
                <w:i/>
                <w:color w:val="FF0000"/>
                <w:sz w:val="24"/>
                <w:szCs w:val="24"/>
              </w:rPr>
            </w:pPr>
          </w:p>
          <w:p w:rsidR="002A054E" w:rsidRPr="00E1424F" w:rsidRDefault="00E1424F" w:rsidP="009420A5">
            <w:pPr>
              <w:contextualSpacing/>
              <w:rPr>
                <w:rStyle w:val="Hyperlink"/>
                <w:rFonts w:asciiTheme="majorHAnsi" w:hAnsiTheme="majorHAnsi"/>
                <w:b/>
                <w:i/>
                <w:sz w:val="24"/>
                <w:szCs w:val="24"/>
              </w:rPr>
            </w:pPr>
            <w:r>
              <w:rPr>
                <w:rFonts w:asciiTheme="majorHAnsi" w:hAnsiTheme="majorHAnsi"/>
                <w:b/>
                <w:i/>
                <w:color w:val="FF0000"/>
                <w:sz w:val="24"/>
                <w:szCs w:val="24"/>
              </w:rPr>
              <w:fldChar w:fldCharType="begin"/>
            </w:r>
            <w:r w:rsidR="009E21B1">
              <w:rPr>
                <w:rFonts w:asciiTheme="majorHAnsi" w:hAnsiTheme="majorHAnsi"/>
                <w:b/>
                <w:i/>
                <w:color w:val="FF0000"/>
                <w:sz w:val="24"/>
                <w:szCs w:val="24"/>
              </w:rPr>
              <w:instrText>HYPERLINK "https://www.dropbox.com/s/5a330jek722uhsz/1%20C%201%20D%203%20A%204%20A%20Performance%20Challenge.pdf"</w:instrText>
            </w:r>
            <w:r>
              <w:rPr>
                <w:rFonts w:asciiTheme="majorHAnsi" w:hAnsiTheme="majorHAnsi"/>
                <w:b/>
                <w:i/>
                <w:color w:val="FF0000"/>
                <w:sz w:val="24"/>
                <w:szCs w:val="24"/>
              </w:rPr>
              <w:fldChar w:fldCharType="separate"/>
            </w:r>
            <w:r w:rsidR="009E21B1">
              <w:rPr>
                <w:rStyle w:val="Hyperlink"/>
                <w:rFonts w:asciiTheme="majorHAnsi" w:hAnsiTheme="majorHAnsi"/>
                <w:b/>
                <w:i/>
                <w:sz w:val="24"/>
                <w:szCs w:val="24"/>
              </w:rPr>
              <w:t>Click here to view completed site reviews.</w:t>
            </w:r>
          </w:p>
          <w:p w:rsidR="005D48F1" w:rsidRDefault="00E1424F" w:rsidP="009420A5">
            <w:pPr>
              <w:contextualSpacing/>
              <w:rPr>
                <w:rFonts w:asciiTheme="majorHAnsi" w:hAnsiTheme="majorHAnsi"/>
                <w:b/>
                <w:i/>
                <w:color w:val="00B0F0"/>
                <w:sz w:val="24"/>
                <w:szCs w:val="24"/>
              </w:rPr>
            </w:pPr>
            <w:r>
              <w:rPr>
                <w:rFonts w:asciiTheme="majorHAnsi" w:hAnsiTheme="majorHAnsi"/>
                <w:b/>
                <w:i/>
                <w:color w:val="FF0000"/>
                <w:sz w:val="24"/>
                <w:szCs w:val="24"/>
              </w:rPr>
              <w:fldChar w:fldCharType="end"/>
            </w: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D48F1" w:rsidRDefault="005D48F1" w:rsidP="009420A5">
            <w:pPr>
              <w:contextualSpacing/>
              <w:rPr>
                <w:rFonts w:asciiTheme="majorHAnsi" w:hAnsiTheme="majorHAnsi"/>
                <w:b/>
                <w:i/>
                <w:color w:val="00B0F0"/>
                <w:sz w:val="24"/>
                <w:szCs w:val="24"/>
              </w:rPr>
            </w:pPr>
          </w:p>
          <w:p w:rsidR="005669B8" w:rsidRPr="00423FA2" w:rsidRDefault="009420A5" w:rsidP="009420A5">
            <w:pPr>
              <w:contextualSpacing/>
              <w:rPr>
                <w:rFonts w:asciiTheme="majorHAnsi" w:hAnsiTheme="majorHAnsi"/>
                <w:b/>
                <w:i/>
                <w:color w:val="008000"/>
                <w:sz w:val="24"/>
                <w:szCs w:val="24"/>
              </w:rPr>
            </w:pPr>
            <w:r w:rsidRPr="00423FA2">
              <w:rPr>
                <w:rFonts w:asciiTheme="majorHAnsi" w:hAnsiTheme="majorHAnsi"/>
                <w:b/>
                <w:i/>
                <w:color w:val="008000"/>
                <w:sz w:val="24"/>
                <w:szCs w:val="24"/>
              </w:rPr>
              <w:t xml:space="preserve"> </w:t>
            </w:r>
          </w:p>
        </w:tc>
      </w:tr>
    </w:tbl>
    <w:p w:rsidR="00CF2037" w:rsidRDefault="00CF2037"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ED5836" w:rsidRDefault="00ED5836" w:rsidP="0054640C">
      <w:pPr>
        <w:rPr>
          <w:rFonts w:asciiTheme="majorHAnsi" w:hAnsiTheme="majorHAnsi"/>
          <w:b/>
          <w:sz w:val="24"/>
          <w:szCs w:val="24"/>
        </w:rPr>
      </w:pPr>
    </w:p>
    <w:p w:rsidR="0098323E" w:rsidRDefault="0054640C" w:rsidP="0054640C">
      <w:pPr>
        <w:rPr>
          <w:rFonts w:asciiTheme="majorHAnsi" w:hAnsiTheme="majorHAnsi"/>
          <w:sz w:val="24"/>
          <w:szCs w:val="24"/>
        </w:rPr>
      </w:pPr>
      <w:r w:rsidRPr="0098323E">
        <w:rPr>
          <w:rFonts w:asciiTheme="majorHAnsi" w:hAnsiTheme="majorHAnsi"/>
          <w:b/>
          <w:sz w:val="24"/>
          <w:szCs w:val="24"/>
        </w:rPr>
        <w:t xml:space="preserve">Performance Challenge Area </w:t>
      </w:r>
      <w:r w:rsidR="00796FBB" w:rsidRPr="0098323E">
        <w:rPr>
          <w:rFonts w:asciiTheme="majorHAnsi" w:hAnsiTheme="majorHAnsi"/>
          <w:b/>
          <w:sz w:val="24"/>
          <w:szCs w:val="24"/>
        </w:rPr>
        <w:t>2</w:t>
      </w:r>
      <w:r>
        <w:rPr>
          <w:rFonts w:asciiTheme="majorHAnsi" w:hAnsiTheme="majorHAnsi"/>
          <w:sz w:val="24"/>
          <w:szCs w:val="24"/>
        </w:rPr>
        <w:t xml:space="preserve"> – Technical Challenge: </w:t>
      </w:r>
      <w:r w:rsidR="0053519B">
        <w:rPr>
          <w:rFonts w:asciiTheme="majorHAnsi" w:hAnsiTheme="majorHAnsi"/>
          <w:sz w:val="24"/>
          <w:szCs w:val="24"/>
        </w:rPr>
        <w:t>Tracking Literacy/Numeracy Gains</w:t>
      </w:r>
      <w:r>
        <w:rPr>
          <w:rFonts w:asciiTheme="majorHAnsi" w:hAnsiTheme="majorHAnsi"/>
          <w:sz w:val="24"/>
          <w:szCs w:val="24"/>
        </w:rPr>
        <w:t xml:space="preserve"> - </w:t>
      </w:r>
      <w:r w:rsidR="0053519B">
        <w:rPr>
          <w:rFonts w:asciiTheme="majorHAnsi" w:hAnsiTheme="majorHAnsi"/>
          <w:sz w:val="24"/>
          <w:szCs w:val="24"/>
        </w:rPr>
        <w:t xml:space="preserve">Gains in Literacy/Numeracy are not consistently tracked accurately (outside of VOS).  </w:t>
      </w:r>
    </w:p>
    <w:p w:rsidR="0098323E" w:rsidRDefault="0098323E" w:rsidP="0054640C">
      <w:pPr>
        <w:contextualSpacing/>
        <w:rPr>
          <w:rFonts w:asciiTheme="majorHAnsi" w:hAnsiTheme="majorHAnsi"/>
          <w:b/>
          <w:sz w:val="24"/>
          <w:szCs w:val="24"/>
        </w:rPr>
      </w:pPr>
    </w:p>
    <w:p w:rsidR="0054640C" w:rsidRPr="00E40052" w:rsidRDefault="0053519B" w:rsidP="0054640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To consistently and accurately track Literacy/Numeracy gains on a monthly basis.</w:t>
      </w:r>
    </w:p>
    <w:tbl>
      <w:tblPr>
        <w:tblStyle w:val="TableGrid"/>
        <w:tblW w:w="13642" w:type="dxa"/>
        <w:tblLook w:val="04A0" w:firstRow="1" w:lastRow="0" w:firstColumn="1" w:lastColumn="0" w:noHBand="0" w:noVBand="1"/>
      </w:tblPr>
      <w:tblGrid>
        <w:gridCol w:w="2536"/>
        <w:gridCol w:w="2771"/>
        <w:gridCol w:w="1558"/>
        <w:gridCol w:w="2313"/>
        <w:gridCol w:w="2540"/>
        <w:gridCol w:w="1924"/>
      </w:tblGrid>
      <w:tr w:rsidR="003F3AE0" w:rsidTr="00AC6B9D">
        <w:tc>
          <w:tcPr>
            <w:tcW w:w="2536" w:type="dxa"/>
          </w:tcPr>
          <w:p w:rsidR="0054640C" w:rsidRDefault="0054640C" w:rsidP="0054640C">
            <w:pPr>
              <w:contextualSpacing/>
              <w:rPr>
                <w:rFonts w:asciiTheme="majorHAnsi" w:hAnsiTheme="majorHAnsi"/>
                <w:sz w:val="24"/>
                <w:szCs w:val="24"/>
              </w:rPr>
            </w:pPr>
            <w:r>
              <w:rPr>
                <w:rFonts w:asciiTheme="majorHAnsi" w:hAnsiTheme="majorHAnsi"/>
                <w:sz w:val="24"/>
                <w:szCs w:val="24"/>
              </w:rPr>
              <w:t>Activity</w:t>
            </w:r>
          </w:p>
        </w:tc>
        <w:tc>
          <w:tcPr>
            <w:tcW w:w="2771"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Resources Required</w:t>
            </w:r>
          </w:p>
        </w:tc>
        <w:tc>
          <w:tcPr>
            <w:tcW w:w="1558" w:type="dxa"/>
          </w:tcPr>
          <w:p w:rsidR="0054640C" w:rsidRDefault="0054640C" w:rsidP="0054640C">
            <w:pPr>
              <w:contextualSpacing/>
              <w:rPr>
                <w:rFonts w:asciiTheme="majorHAnsi" w:hAnsiTheme="majorHAnsi"/>
                <w:sz w:val="24"/>
                <w:szCs w:val="24"/>
              </w:rPr>
            </w:pPr>
            <w:r>
              <w:rPr>
                <w:rFonts w:asciiTheme="majorHAnsi" w:hAnsiTheme="majorHAnsi"/>
                <w:sz w:val="24"/>
                <w:szCs w:val="24"/>
              </w:rPr>
              <w:t>Timeline</w:t>
            </w:r>
          </w:p>
        </w:tc>
        <w:tc>
          <w:tcPr>
            <w:tcW w:w="2313"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Responsible Party</w:t>
            </w:r>
          </w:p>
        </w:tc>
        <w:tc>
          <w:tcPr>
            <w:tcW w:w="2540" w:type="dxa"/>
          </w:tcPr>
          <w:p w:rsidR="0054640C" w:rsidRDefault="0054640C" w:rsidP="0054640C">
            <w:pPr>
              <w:contextualSpacing/>
              <w:rPr>
                <w:rFonts w:asciiTheme="majorHAnsi" w:hAnsiTheme="majorHAnsi"/>
                <w:sz w:val="24"/>
                <w:szCs w:val="24"/>
              </w:rPr>
            </w:pPr>
            <w:r>
              <w:rPr>
                <w:rFonts w:asciiTheme="majorHAnsi" w:hAnsiTheme="majorHAnsi"/>
                <w:sz w:val="24"/>
                <w:szCs w:val="24"/>
              </w:rPr>
              <w:t>Intended Outcomes</w:t>
            </w:r>
          </w:p>
        </w:tc>
        <w:tc>
          <w:tcPr>
            <w:tcW w:w="1924" w:type="dxa"/>
          </w:tcPr>
          <w:p w:rsidR="0054640C" w:rsidRPr="00DA0997" w:rsidRDefault="0054640C" w:rsidP="0054640C">
            <w:pPr>
              <w:contextualSpacing/>
              <w:rPr>
                <w:rFonts w:asciiTheme="majorHAnsi" w:hAnsiTheme="majorHAnsi"/>
                <w:i/>
                <w:sz w:val="24"/>
                <w:szCs w:val="24"/>
              </w:rPr>
            </w:pPr>
            <w:r w:rsidRPr="00DA0997">
              <w:rPr>
                <w:rFonts w:asciiTheme="majorHAnsi" w:hAnsiTheme="majorHAnsi"/>
                <w:i/>
                <w:sz w:val="24"/>
                <w:szCs w:val="24"/>
              </w:rPr>
              <w:t>Progress Report*</w:t>
            </w:r>
          </w:p>
        </w:tc>
      </w:tr>
      <w:tr w:rsidR="003F3AE0" w:rsidRPr="009326E1" w:rsidTr="00AC6B9D">
        <w:trPr>
          <w:trHeight w:val="1520"/>
        </w:trPr>
        <w:tc>
          <w:tcPr>
            <w:tcW w:w="2536" w:type="dxa"/>
          </w:tcPr>
          <w:p w:rsidR="0054640C" w:rsidRDefault="0053519B" w:rsidP="00CC3331">
            <w:pPr>
              <w:contextualSpacing/>
              <w:rPr>
                <w:rFonts w:asciiTheme="majorHAnsi" w:hAnsiTheme="majorHAnsi"/>
                <w:sz w:val="24"/>
                <w:szCs w:val="24"/>
              </w:rPr>
            </w:pPr>
            <w:r>
              <w:rPr>
                <w:rFonts w:asciiTheme="majorHAnsi" w:hAnsiTheme="majorHAnsi"/>
                <w:sz w:val="24"/>
                <w:szCs w:val="24"/>
              </w:rPr>
              <w:t>A</w:t>
            </w:r>
            <w:r w:rsidR="0054640C">
              <w:rPr>
                <w:rFonts w:asciiTheme="majorHAnsi" w:hAnsiTheme="majorHAnsi"/>
                <w:sz w:val="24"/>
                <w:szCs w:val="24"/>
              </w:rPr>
              <w:t xml:space="preserve">. </w:t>
            </w:r>
            <w:r>
              <w:rPr>
                <w:rFonts w:asciiTheme="majorHAnsi" w:hAnsiTheme="majorHAnsi"/>
                <w:sz w:val="24"/>
                <w:szCs w:val="24"/>
              </w:rPr>
              <w:t>Continue to input youth participants into Excel spreadsheet to be share with WIB staff member Lisa Frick by the 5</w:t>
            </w:r>
            <w:r w:rsidR="00CC3331" w:rsidRPr="00CC3331">
              <w:rPr>
                <w:rFonts w:asciiTheme="majorHAnsi" w:hAnsiTheme="majorHAnsi"/>
                <w:sz w:val="24"/>
                <w:szCs w:val="24"/>
                <w:vertAlign w:val="superscript"/>
              </w:rPr>
              <w:t>th</w:t>
            </w:r>
            <w:r w:rsidR="00CC3331">
              <w:rPr>
                <w:rFonts w:asciiTheme="majorHAnsi" w:hAnsiTheme="majorHAnsi"/>
                <w:sz w:val="24"/>
                <w:szCs w:val="24"/>
              </w:rPr>
              <w:t xml:space="preserve"> </w:t>
            </w:r>
            <w:r>
              <w:rPr>
                <w:rFonts w:asciiTheme="majorHAnsi" w:hAnsiTheme="majorHAnsi"/>
                <w:sz w:val="24"/>
                <w:szCs w:val="24"/>
              </w:rPr>
              <w:t>of each month for the previous month</w:t>
            </w:r>
          </w:p>
        </w:tc>
        <w:tc>
          <w:tcPr>
            <w:tcW w:w="2771" w:type="dxa"/>
          </w:tcPr>
          <w:p w:rsidR="0053519B" w:rsidRDefault="0054640C" w:rsidP="0054640C">
            <w:pPr>
              <w:contextualSpacing/>
              <w:rPr>
                <w:rFonts w:asciiTheme="majorHAnsi" w:hAnsiTheme="majorHAnsi"/>
                <w:sz w:val="24"/>
                <w:szCs w:val="24"/>
              </w:rPr>
            </w:pPr>
            <w:r>
              <w:rPr>
                <w:rFonts w:asciiTheme="majorHAnsi" w:hAnsiTheme="majorHAnsi"/>
                <w:sz w:val="24"/>
                <w:szCs w:val="24"/>
              </w:rPr>
              <w:t>1</w:t>
            </w:r>
            <w:r w:rsidR="0053519B">
              <w:rPr>
                <w:rFonts w:asciiTheme="majorHAnsi" w:hAnsiTheme="majorHAnsi"/>
                <w:sz w:val="24"/>
                <w:szCs w:val="24"/>
              </w:rPr>
              <w:t>.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 xml:space="preserve">2. </w:t>
            </w:r>
            <w:r w:rsidR="0053519B">
              <w:rPr>
                <w:rFonts w:asciiTheme="majorHAnsi" w:hAnsiTheme="majorHAnsi"/>
                <w:sz w:val="24"/>
                <w:szCs w:val="24"/>
              </w:rPr>
              <w:t>WIB Staff (Lisa Frick)</w:t>
            </w:r>
          </w:p>
          <w:p w:rsidR="0053519B" w:rsidRDefault="0053519B" w:rsidP="0054640C">
            <w:pPr>
              <w:contextualSpacing/>
              <w:rPr>
                <w:rFonts w:asciiTheme="majorHAnsi" w:hAnsiTheme="majorHAnsi"/>
                <w:sz w:val="24"/>
                <w:szCs w:val="24"/>
              </w:rPr>
            </w:pPr>
            <w:r>
              <w:rPr>
                <w:rFonts w:asciiTheme="majorHAnsi" w:hAnsiTheme="majorHAnsi"/>
                <w:sz w:val="24"/>
                <w:szCs w:val="24"/>
              </w:rPr>
              <w:t>3. VCCS Staff (Raymond Cousins)</w:t>
            </w:r>
          </w:p>
          <w:p w:rsidR="0054640C" w:rsidRDefault="0054640C" w:rsidP="0054640C">
            <w:pPr>
              <w:contextualSpacing/>
              <w:rPr>
                <w:rFonts w:asciiTheme="majorHAnsi" w:hAnsiTheme="majorHAnsi"/>
                <w:sz w:val="24"/>
                <w:szCs w:val="24"/>
              </w:rPr>
            </w:pPr>
          </w:p>
        </w:tc>
        <w:tc>
          <w:tcPr>
            <w:tcW w:w="1558" w:type="dxa"/>
          </w:tcPr>
          <w:p w:rsidR="0054640C" w:rsidRDefault="006635AB" w:rsidP="006635AB">
            <w:pPr>
              <w:contextualSpacing/>
              <w:rPr>
                <w:rFonts w:asciiTheme="majorHAnsi" w:hAnsiTheme="majorHAnsi"/>
                <w:sz w:val="24"/>
                <w:szCs w:val="24"/>
              </w:rPr>
            </w:pPr>
            <w:r>
              <w:rPr>
                <w:rFonts w:asciiTheme="majorHAnsi" w:hAnsiTheme="majorHAnsi"/>
                <w:sz w:val="24"/>
                <w:szCs w:val="24"/>
              </w:rPr>
              <w:t>Currently incorporated in process and will utilize</w:t>
            </w:r>
            <w:r w:rsidR="00066E1E">
              <w:rPr>
                <w:rFonts w:asciiTheme="majorHAnsi" w:hAnsiTheme="majorHAnsi"/>
                <w:sz w:val="24"/>
                <w:szCs w:val="24"/>
              </w:rPr>
              <w:t xml:space="preserve"> report</w:t>
            </w:r>
            <w:r>
              <w:rPr>
                <w:rFonts w:asciiTheme="majorHAnsi" w:hAnsiTheme="majorHAnsi"/>
                <w:sz w:val="24"/>
                <w:szCs w:val="24"/>
              </w:rPr>
              <w:t xml:space="preserve">s as a tool through </w:t>
            </w:r>
            <w:r w:rsidR="00CF2037">
              <w:rPr>
                <w:rFonts w:asciiTheme="majorHAnsi" w:hAnsiTheme="majorHAnsi"/>
                <w:sz w:val="24"/>
                <w:szCs w:val="24"/>
              </w:rPr>
              <w:t>remainder of PY 13</w:t>
            </w:r>
          </w:p>
        </w:tc>
        <w:tc>
          <w:tcPr>
            <w:tcW w:w="2313" w:type="dxa"/>
          </w:tcPr>
          <w:p w:rsidR="0054640C" w:rsidRDefault="0053519B" w:rsidP="0054640C">
            <w:pPr>
              <w:contextualSpacing/>
              <w:rPr>
                <w:rFonts w:asciiTheme="majorHAnsi" w:hAnsiTheme="majorHAnsi"/>
                <w:sz w:val="24"/>
                <w:szCs w:val="24"/>
              </w:rPr>
            </w:pPr>
            <w:r>
              <w:rPr>
                <w:rFonts w:asciiTheme="majorHAnsi" w:hAnsiTheme="majorHAnsi"/>
                <w:sz w:val="24"/>
                <w:szCs w:val="24"/>
              </w:rPr>
              <w:t>1. All Youth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 xml:space="preserve">2. </w:t>
            </w:r>
            <w:r w:rsidR="0053519B">
              <w:rPr>
                <w:rFonts w:asciiTheme="majorHAnsi" w:hAnsiTheme="majorHAnsi"/>
                <w:sz w:val="24"/>
                <w:szCs w:val="24"/>
              </w:rPr>
              <w:t>Lisa Frick</w:t>
            </w:r>
          </w:p>
          <w:p w:rsidR="0054640C" w:rsidRDefault="0054640C" w:rsidP="0054640C">
            <w:pPr>
              <w:contextualSpacing/>
              <w:rPr>
                <w:rFonts w:asciiTheme="majorHAnsi" w:hAnsiTheme="majorHAnsi"/>
                <w:sz w:val="24"/>
                <w:szCs w:val="24"/>
              </w:rPr>
            </w:pPr>
          </w:p>
        </w:tc>
        <w:tc>
          <w:tcPr>
            <w:tcW w:w="2540" w:type="dxa"/>
          </w:tcPr>
          <w:p w:rsidR="00066E1E" w:rsidRDefault="00066E1E" w:rsidP="00066E1E">
            <w:pPr>
              <w:contextualSpacing/>
              <w:rPr>
                <w:rFonts w:asciiTheme="majorHAnsi" w:hAnsiTheme="majorHAnsi"/>
                <w:sz w:val="24"/>
                <w:szCs w:val="24"/>
              </w:rPr>
            </w:pPr>
            <w:r>
              <w:rPr>
                <w:rFonts w:asciiTheme="majorHAnsi" w:hAnsiTheme="majorHAnsi"/>
                <w:sz w:val="24"/>
                <w:szCs w:val="24"/>
              </w:rPr>
              <w:t>1. Consistently</w:t>
            </w:r>
            <w:r w:rsidRPr="00AC6B9D">
              <w:rPr>
                <w:rFonts w:asciiTheme="majorHAnsi" w:hAnsiTheme="majorHAnsi"/>
                <w:color w:val="FF0000"/>
                <w:sz w:val="24"/>
                <w:szCs w:val="24"/>
              </w:rPr>
              <w:t xml:space="preserve"> </w:t>
            </w:r>
            <w:r w:rsidR="004B756F" w:rsidRPr="009347AE">
              <w:rPr>
                <w:rFonts w:asciiTheme="majorHAnsi" w:hAnsiTheme="majorHAnsi"/>
                <w:sz w:val="24"/>
                <w:szCs w:val="24"/>
              </w:rPr>
              <w:t xml:space="preserve">administer </w:t>
            </w:r>
            <w:r w:rsidRPr="00F365C1">
              <w:rPr>
                <w:rFonts w:asciiTheme="majorHAnsi" w:hAnsiTheme="majorHAnsi"/>
                <w:sz w:val="24"/>
                <w:szCs w:val="24"/>
              </w:rPr>
              <w:t>TABE</w:t>
            </w:r>
            <w:r w:rsidRPr="009347AE">
              <w:rPr>
                <w:rFonts w:asciiTheme="majorHAnsi" w:hAnsiTheme="majorHAnsi"/>
                <w:sz w:val="24"/>
                <w:szCs w:val="24"/>
              </w:rPr>
              <w:t xml:space="preserve"> </w:t>
            </w:r>
            <w:r w:rsidR="0034528E" w:rsidRPr="009347AE">
              <w:rPr>
                <w:rFonts w:asciiTheme="majorHAnsi" w:hAnsiTheme="majorHAnsi"/>
                <w:sz w:val="24"/>
                <w:szCs w:val="24"/>
              </w:rPr>
              <w:t xml:space="preserve">to </w:t>
            </w:r>
            <w:r w:rsidR="009347AE">
              <w:rPr>
                <w:rFonts w:asciiTheme="majorHAnsi" w:hAnsiTheme="majorHAnsi"/>
                <w:sz w:val="24"/>
                <w:szCs w:val="24"/>
              </w:rPr>
              <w:t xml:space="preserve">youth participants at least every other month based on </w:t>
            </w:r>
            <w:r w:rsidR="00CF2037">
              <w:rPr>
                <w:rFonts w:asciiTheme="majorHAnsi" w:hAnsiTheme="majorHAnsi"/>
                <w:sz w:val="24"/>
                <w:szCs w:val="24"/>
              </w:rPr>
              <w:t>additional instruction</w:t>
            </w:r>
          </w:p>
          <w:p w:rsidR="00066E1E" w:rsidRDefault="00066E1E" w:rsidP="00066E1E">
            <w:pPr>
              <w:contextualSpacing/>
              <w:rPr>
                <w:rFonts w:asciiTheme="majorHAnsi" w:hAnsiTheme="majorHAnsi"/>
                <w:sz w:val="24"/>
                <w:szCs w:val="24"/>
              </w:rPr>
            </w:pPr>
            <w:r>
              <w:rPr>
                <w:rFonts w:asciiTheme="majorHAnsi" w:hAnsiTheme="majorHAnsi"/>
                <w:sz w:val="24"/>
                <w:szCs w:val="24"/>
              </w:rPr>
              <w:t xml:space="preserve">2. Report of tests given currently on a monthly basis added to </w:t>
            </w:r>
            <w:r w:rsidR="009B1316">
              <w:rPr>
                <w:rFonts w:asciiTheme="majorHAnsi" w:hAnsiTheme="majorHAnsi"/>
                <w:sz w:val="24"/>
                <w:szCs w:val="24"/>
              </w:rPr>
              <w:t>Literacy/Numeracy</w:t>
            </w:r>
            <w:r>
              <w:rPr>
                <w:rFonts w:asciiTheme="majorHAnsi" w:hAnsiTheme="majorHAnsi"/>
                <w:sz w:val="24"/>
                <w:szCs w:val="24"/>
              </w:rPr>
              <w:t xml:space="preserve"> Report. (Ask state if there is a report that shows the test given)</w:t>
            </w:r>
          </w:p>
          <w:p w:rsidR="0054640C" w:rsidRDefault="0054640C" w:rsidP="0054640C">
            <w:pPr>
              <w:contextualSpacing/>
              <w:rPr>
                <w:rFonts w:asciiTheme="majorHAnsi" w:hAnsiTheme="majorHAnsi"/>
                <w:sz w:val="24"/>
                <w:szCs w:val="24"/>
              </w:rPr>
            </w:pPr>
          </w:p>
        </w:tc>
        <w:tc>
          <w:tcPr>
            <w:tcW w:w="1924" w:type="dxa"/>
          </w:tcPr>
          <w:p w:rsidR="00BE1593" w:rsidRPr="00BE1593" w:rsidRDefault="009E21B1" w:rsidP="003F3AE0">
            <w:pPr>
              <w:contextualSpacing/>
              <w:rPr>
                <w:rFonts w:asciiTheme="majorHAnsi" w:hAnsiTheme="majorHAnsi"/>
                <w:b/>
                <w:i/>
                <w:color w:val="FF0000"/>
                <w:sz w:val="24"/>
                <w:szCs w:val="24"/>
              </w:rPr>
            </w:pPr>
            <w:r w:rsidRPr="0032561C">
              <w:rPr>
                <w:rFonts w:asciiTheme="majorHAnsi" w:hAnsiTheme="majorHAnsi"/>
                <w:b/>
                <w:i/>
                <w:sz w:val="24"/>
                <w:szCs w:val="24"/>
              </w:rPr>
              <w:t>Monthly reports still forwarded to Raymond Cousins.</w:t>
            </w:r>
            <w:r w:rsidR="00BE1593" w:rsidRPr="0032561C">
              <w:rPr>
                <w:rFonts w:asciiTheme="majorHAnsi" w:hAnsiTheme="majorHAnsi"/>
                <w:b/>
                <w:i/>
                <w:sz w:val="24"/>
                <w:szCs w:val="24"/>
              </w:rPr>
              <w:t xml:space="preserve"> </w:t>
            </w:r>
          </w:p>
        </w:tc>
      </w:tr>
    </w:tbl>
    <w:p w:rsidR="00CF2037" w:rsidRDefault="00CF2037">
      <w:r>
        <w:br w:type="page"/>
      </w:r>
    </w:p>
    <w:tbl>
      <w:tblPr>
        <w:tblStyle w:val="TableGrid"/>
        <w:tblW w:w="13642" w:type="dxa"/>
        <w:tblLook w:val="04A0" w:firstRow="1" w:lastRow="0" w:firstColumn="1" w:lastColumn="0" w:noHBand="0" w:noVBand="1"/>
      </w:tblPr>
      <w:tblGrid>
        <w:gridCol w:w="2536"/>
        <w:gridCol w:w="2771"/>
        <w:gridCol w:w="1558"/>
        <w:gridCol w:w="2313"/>
        <w:gridCol w:w="2540"/>
        <w:gridCol w:w="1924"/>
      </w:tblGrid>
      <w:tr w:rsidR="0054640C" w:rsidTr="00AC6B9D">
        <w:tc>
          <w:tcPr>
            <w:tcW w:w="2536" w:type="dxa"/>
          </w:tcPr>
          <w:p w:rsidR="0054640C" w:rsidRDefault="0053519B" w:rsidP="00F50BB2">
            <w:pPr>
              <w:contextualSpacing/>
              <w:rPr>
                <w:rFonts w:asciiTheme="majorHAnsi" w:hAnsiTheme="majorHAnsi"/>
                <w:sz w:val="24"/>
                <w:szCs w:val="24"/>
              </w:rPr>
            </w:pPr>
            <w:r>
              <w:rPr>
                <w:rFonts w:asciiTheme="majorHAnsi" w:hAnsiTheme="majorHAnsi"/>
                <w:sz w:val="24"/>
                <w:szCs w:val="24"/>
              </w:rPr>
              <w:lastRenderedPageBreak/>
              <w:t>B</w:t>
            </w:r>
            <w:r w:rsidR="0054640C">
              <w:rPr>
                <w:rFonts w:asciiTheme="majorHAnsi" w:hAnsiTheme="majorHAnsi"/>
                <w:sz w:val="24"/>
                <w:szCs w:val="24"/>
              </w:rPr>
              <w:t xml:space="preserve">. </w:t>
            </w:r>
            <w:r w:rsidR="00F50BB2">
              <w:rPr>
                <w:rFonts w:asciiTheme="majorHAnsi" w:hAnsiTheme="majorHAnsi"/>
                <w:sz w:val="24"/>
                <w:szCs w:val="24"/>
              </w:rPr>
              <w:t>WIB staff</w:t>
            </w:r>
            <w:r>
              <w:rPr>
                <w:rFonts w:asciiTheme="majorHAnsi" w:hAnsiTheme="majorHAnsi"/>
                <w:sz w:val="24"/>
                <w:szCs w:val="24"/>
              </w:rPr>
              <w:t xml:space="preserve"> will verify spreadsheets for each contractor with VOS participant listing for any missing entries into the Excel spr</w:t>
            </w:r>
            <w:r w:rsidR="00CF2037">
              <w:rPr>
                <w:rFonts w:asciiTheme="majorHAnsi" w:hAnsiTheme="majorHAnsi"/>
                <w:sz w:val="24"/>
                <w:szCs w:val="24"/>
              </w:rPr>
              <w:t>eadsheet before sending to VCCS</w:t>
            </w:r>
          </w:p>
        </w:tc>
        <w:tc>
          <w:tcPr>
            <w:tcW w:w="2771" w:type="dxa"/>
          </w:tcPr>
          <w:p w:rsidR="0053519B" w:rsidRDefault="0053519B" w:rsidP="0053519B">
            <w:pPr>
              <w:contextualSpacing/>
              <w:rPr>
                <w:rFonts w:asciiTheme="majorHAnsi" w:hAnsiTheme="majorHAnsi"/>
                <w:sz w:val="24"/>
                <w:szCs w:val="24"/>
              </w:rPr>
            </w:pPr>
            <w:r>
              <w:rPr>
                <w:rFonts w:asciiTheme="majorHAnsi" w:hAnsiTheme="majorHAnsi"/>
                <w:sz w:val="24"/>
                <w:szCs w:val="24"/>
              </w:rPr>
              <w:t>1. Case Managers</w:t>
            </w:r>
          </w:p>
          <w:p w:rsidR="0053519B" w:rsidRDefault="0053519B" w:rsidP="0053519B">
            <w:pPr>
              <w:contextualSpacing/>
              <w:rPr>
                <w:rFonts w:asciiTheme="majorHAnsi" w:hAnsiTheme="majorHAnsi"/>
                <w:sz w:val="24"/>
                <w:szCs w:val="24"/>
              </w:rPr>
            </w:pPr>
            <w:r>
              <w:rPr>
                <w:rFonts w:asciiTheme="majorHAnsi" w:hAnsiTheme="majorHAnsi"/>
                <w:sz w:val="24"/>
                <w:szCs w:val="24"/>
              </w:rPr>
              <w:t xml:space="preserve">2. WIB Staff </w:t>
            </w:r>
          </w:p>
          <w:p w:rsidR="0053519B" w:rsidRDefault="0053519B" w:rsidP="0053519B">
            <w:pPr>
              <w:contextualSpacing/>
              <w:rPr>
                <w:rFonts w:asciiTheme="majorHAnsi" w:hAnsiTheme="majorHAnsi"/>
                <w:sz w:val="24"/>
                <w:szCs w:val="24"/>
              </w:rPr>
            </w:pPr>
            <w:r>
              <w:rPr>
                <w:rFonts w:asciiTheme="majorHAnsi" w:hAnsiTheme="majorHAnsi"/>
                <w:sz w:val="24"/>
                <w:szCs w:val="24"/>
              </w:rPr>
              <w:t xml:space="preserve">3. VCCS Staff </w:t>
            </w:r>
          </w:p>
          <w:p w:rsidR="0054640C" w:rsidRDefault="0054640C" w:rsidP="0054640C">
            <w:pPr>
              <w:contextualSpacing/>
              <w:rPr>
                <w:rFonts w:asciiTheme="majorHAnsi" w:hAnsiTheme="majorHAnsi"/>
                <w:sz w:val="24"/>
                <w:szCs w:val="24"/>
              </w:rPr>
            </w:pPr>
          </w:p>
        </w:tc>
        <w:tc>
          <w:tcPr>
            <w:tcW w:w="1558" w:type="dxa"/>
          </w:tcPr>
          <w:p w:rsidR="0054640C" w:rsidRDefault="00D50608" w:rsidP="006635AB">
            <w:pPr>
              <w:contextualSpacing/>
              <w:rPr>
                <w:rFonts w:asciiTheme="majorHAnsi" w:hAnsiTheme="majorHAnsi"/>
                <w:sz w:val="24"/>
                <w:szCs w:val="24"/>
              </w:rPr>
            </w:pPr>
            <w:r>
              <w:rPr>
                <w:rFonts w:asciiTheme="majorHAnsi" w:hAnsiTheme="majorHAnsi"/>
                <w:sz w:val="24"/>
                <w:szCs w:val="24"/>
              </w:rPr>
              <w:t xml:space="preserve">In </w:t>
            </w:r>
            <w:r w:rsidR="006635AB">
              <w:rPr>
                <w:rFonts w:asciiTheme="majorHAnsi" w:hAnsiTheme="majorHAnsi"/>
                <w:sz w:val="24"/>
                <w:szCs w:val="24"/>
              </w:rPr>
              <w:t>practice</w:t>
            </w:r>
            <w:r w:rsidR="00CF2037">
              <w:rPr>
                <w:rFonts w:asciiTheme="majorHAnsi" w:hAnsiTheme="majorHAnsi"/>
                <w:sz w:val="24"/>
                <w:szCs w:val="24"/>
              </w:rPr>
              <w:t xml:space="preserve"> since July 2013; continuous</w:t>
            </w:r>
          </w:p>
        </w:tc>
        <w:tc>
          <w:tcPr>
            <w:tcW w:w="2313"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All Case Managers</w:t>
            </w:r>
          </w:p>
          <w:p w:rsidR="0054640C"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Lisa Frick</w:t>
            </w:r>
          </w:p>
          <w:p w:rsidR="0054640C" w:rsidRDefault="0054640C" w:rsidP="00D50608">
            <w:pPr>
              <w:contextualSpacing/>
              <w:rPr>
                <w:rFonts w:asciiTheme="majorHAnsi" w:hAnsiTheme="majorHAnsi"/>
                <w:sz w:val="24"/>
                <w:szCs w:val="24"/>
              </w:rPr>
            </w:pPr>
            <w:r>
              <w:rPr>
                <w:rFonts w:asciiTheme="majorHAnsi" w:hAnsiTheme="majorHAnsi"/>
                <w:sz w:val="24"/>
                <w:szCs w:val="24"/>
              </w:rPr>
              <w:t>3.</w:t>
            </w:r>
            <w:r w:rsidR="00D50608">
              <w:rPr>
                <w:rFonts w:asciiTheme="majorHAnsi" w:hAnsiTheme="majorHAnsi"/>
                <w:sz w:val="24"/>
                <w:szCs w:val="24"/>
              </w:rPr>
              <w:t xml:space="preserve"> Raymond Cousins</w:t>
            </w:r>
          </w:p>
        </w:tc>
        <w:tc>
          <w:tcPr>
            <w:tcW w:w="2540"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Reduce missed anniversary date testing</w:t>
            </w:r>
            <w:r w:rsidR="00CF2037">
              <w:rPr>
                <w:rFonts w:asciiTheme="majorHAnsi" w:hAnsiTheme="majorHAnsi"/>
                <w:sz w:val="24"/>
                <w:szCs w:val="24"/>
              </w:rPr>
              <w:t xml:space="preserve"> to zero due to tracking errors</w:t>
            </w:r>
          </w:p>
        </w:tc>
        <w:tc>
          <w:tcPr>
            <w:tcW w:w="1924" w:type="dxa"/>
          </w:tcPr>
          <w:p w:rsidR="0054640C" w:rsidRPr="00BE1593" w:rsidRDefault="00BE1593" w:rsidP="009E21B1">
            <w:pPr>
              <w:contextualSpacing/>
              <w:rPr>
                <w:rFonts w:asciiTheme="majorHAnsi" w:hAnsiTheme="majorHAnsi"/>
                <w:b/>
                <w:color w:val="FF0000"/>
                <w:sz w:val="24"/>
                <w:szCs w:val="24"/>
              </w:rPr>
            </w:pPr>
            <w:r w:rsidRPr="0032561C">
              <w:rPr>
                <w:rFonts w:asciiTheme="majorHAnsi" w:hAnsiTheme="majorHAnsi"/>
                <w:b/>
                <w:sz w:val="24"/>
                <w:szCs w:val="24"/>
              </w:rPr>
              <w:t xml:space="preserve">Continuing </w:t>
            </w:r>
            <w:r w:rsidR="009E21B1" w:rsidRPr="0032561C">
              <w:rPr>
                <w:rFonts w:asciiTheme="majorHAnsi" w:hAnsiTheme="majorHAnsi"/>
                <w:b/>
                <w:sz w:val="24"/>
                <w:szCs w:val="24"/>
              </w:rPr>
              <w:t>to work with providers to document and submit information to Raymond Cousins.</w:t>
            </w:r>
          </w:p>
        </w:tc>
      </w:tr>
    </w:tbl>
    <w:p w:rsidR="0054640C" w:rsidRDefault="0054640C" w:rsidP="00E40052">
      <w:pPr>
        <w:contextualSpacing/>
        <w:rPr>
          <w:rFonts w:asciiTheme="majorHAnsi" w:hAnsiTheme="majorHAnsi"/>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ED5836" w:rsidRDefault="00ED5836" w:rsidP="0054640C">
      <w:pPr>
        <w:contextualSpacing/>
        <w:rPr>
          <w:rFonts w:asciiTheme="majorHAnsi" w:hAnsiTheme="majorHAnsi"/>
          <w:b/>
          <w:sz w:val="24"/>
          <w:szCs w:val="24"/>
        </w:rPr>
      </w:pPr>
    </w:p>
    <w:p w:rsidR="0098323E" w:rsidRDefault="0054640C" w:rsidP="0054640C">
      <w:pPr>
        <w:contextualSpacing/>
        <w:rPr>
          <w:rFonts w:asciiTheme="majorHAnsi" w:hAnsiTheme="majorHAnsi"/>
          <w:sz w:val="24"/>
          <w:szCs w:val="24"/>
        </w:rPr>
      </w:pPr>
      <w:r w:rsidRPr="0098323E">
        <w:rPr>
          <w:rFonts w:asciiTheme="majorHAnsi" w:hAnsiTheme="majorHAnsi"/>
          <w:b/>
          <w:sz w:val="24"/>
          <w:szCs w:val="24"/>
        </w:rPr>
        <w:t>Performance Challenge Area 3</w:t>
      </w:r>
      <w:r>
        <w:rPr>
          <w:rFonts w:asciiTheme="majorHAnsi" w:hAnsiTheme="majorHAnsi"/>
          <w:sz w:val="24"/>
          <w:szCs w:val="24"/>
        </w:rPr>
        <w:t xml:space="preserve"> – Technical C</w:t>
      </w:r>
      <w:r w:rsidR="00D50608">
        <w:rPr>
          <w:rFonts w:asciiTheme="majorHAnsi" w:hAnsiTheme="majorHAnsi"/>
          <w:sz w:val="24"/>
          <w:szCs w:val="24"/>
        </w:rPr>
        <w:t xml:space="preserve">hallenge: VOS/Data Entry Errors – Errors are due to lack of training, inconsistent data entry, personal performance. </w:t>
      </w:r>
    </w:p>
    <w:p w:rsidR="0098323E" w:rsidRDefault="0098323E" w:rsidP="0054640C">
      <w:pPr>
        <w:contextualSpacing/>
        <w:rPr>
          <w:rFonts w:asciiTheme="majorHAnsi" w:hAnsiTheme="majorHAnsi"/>
          <w:sz w:val="24"/>
          <w:szCs w:val="24"/>
        </w:rPr>
      </w:pPr>
    </w:p>
    <w:p w:rsidR="0054640C" w:rsidRPr="00E40052" w:rsidRDefault="00D50608" w:rsidP="0054640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To address the VOS changes and clarify questions raised through Quality Assurance Team.</w:t>
      </w:r>
    </w:p>
    <w:tbl>
      <w:tblPr>
        <w:tblStyle w:val="TableGrid"/>
        <w:tblW w:w="13642" w:type="dxa"/>
        <w:tblLook w:val="04A0" w:firstRow="1" w:lastRow="0" w:firstColumn="1" w:lastColumn="0" w:noHBand="0" w:noVBand="1"/>
      </w:tblPr>
      <w:tblGrid>
        <w:gridCol w:w="2535"/>
        <w:gridCol w:w="2775"/>
        <w:gridCol w:w="1544"/>
        <w:gridCol w:w="2315"/>
        <w:gridCol w:w="2255"/>
        <w:gridCol w:w="2218"/>
      </w:tblGrid>
      <w:tr w:rsidR="0054640C" w:rsidTr="0054640C">
        <w:tc>
          <w:tcPr>
            <w:tcW w:w="2538" w:type="dxa"/>
          </w:tcPr>
          <w:p w:rsidR="0054640C" w:rsidRDefault="0054640C" w:rsidP="0054640C">
            <w:pPr>
              <w:contextualSpacing/>
              <w:rPr>
                <w:rFonts w:asciiTheme="majorHAnsi" w:hAnsiTheme="majorHAnsi"/>
                <w:sz w:val="24"/>
                <w:szCs w:val="24"/>
              </w:rPr>
            </w:pPr>
            <w:r>
              <w:rPr>
                <w:rFonts w:asciiTheme="majorHAnsi" w:hAnsiTheme="majorHAnsi"/>
                <w:sz w:val="24"/>
                <w:szCs w:val="24"/>
              </w:rPr>
              <w:t>Activity</w:t>
            </w:r>
          </w:p>
        </w:tc>
        <w:tc>
          <w:tcPr>
            <w:tcW w:w="2776"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54640C" w:rsidRDefault="0054640C" w:rsidP="0054640C">
            <w:pPr>
              <w:contextualSpacing/>
              <w:rPr>
                <w:rFonts w:asciiTheme="majorHAnsi" w:hAnsiTheme="majorHAnsi"/>
                <w:sz w:val="24"/>
                <w:szCs w:val="24"/>
              </w:rPr>
            </w:pPr>
            <w:r>
              <w:rPr>
                <w:rFonts w:asciiTheme="majorHAnsi" w:hAnsiTheme="majorHAnsi"/>
                <w:sz w:val="24"/>
                <w:szCs w:val="24"/>
              </w:rPr>
              <w:t>Timeline</w:t>
            </w:r>
          </w:p>
        </w:tc>
        <w:tc>
          <w:tcPr>
            <w:tcW w:w="2316" w:type="dxa"/>
          </w:tcPr>
          <w:p w:rsidR="0054640C" w:rsidRDefault="0054640C" w:rsidP="0054640C">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54640C" w:rsidRDefault="0054640C" w:rsidP="0054640C">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54640C" w:rsidRPr="00DA0997" w:rsidRDefault="0054640C" w:rsidP="0054640C">
            <w:pPr>
              <w:contextualSpacing/>
              <w:rPr>
                <w:rFonts w:asciiTheme="majorHAnsi" w:hAnsiTheme="majorHAnsi"/>
                <w:i/>
                <w:sz w:val="24"/>
                <w:szCs w:val="24"/>
              </w:rPr>
            </w:pPr>
            <w:r w:rsidRPr="00DA0997">
              <w:rPr>
                <w:rFonts w:asciiTheme="majorHAnsi" w:hAnsiTheme="majorHAnsi"/>
                <w:i/>
                <w:sz w:val="24"/>
                <w:szCs w:val="24"/>
              </w:rPr>
              <w:t>Progress Report*</w:t>
            </w:r>
          </w:p>
        </w:tc>
      </w:tr>
      <w:tr w:rsidR="0054640C" w:rsidTr="0054640C">
        <w:tc>
          <w:tcPr>
            <w:tcW w:w="2538" w:type="dxa"/>
          </w:tcPr>
          <w:p w:rsidR="0054640C" w:rsidRDefault="0054640C" w:rsidP="00CC3331">
            <w:pPr>
              <w:contextualSpacing/>
              <w:rPr>
                <w:rFonts w:asciiTheme="majorHAnsi" w:hAnsiTheme="majorHAnsi"/>
                <w:sz w:val="24"/>
                <w:szCs w:val="24"/>
              </w:rPr>
            </w:pPr>
            <w:r>
              <w:rPr>
                <w:rFonts w:asciiTheme="majorHAnsi" w:hAnsiTheme="majorHAnsi"/>
                <w:sz w:val="24"/>
                <w:szCs w:val="24"/>
              </w:rPr>
              <w:t xml:space="preserve">A. </w:t>
            </w:r>
            <w:r w:rsidR="00CC3331">
              <w:rPr>
                <w:rFonts w:asciiTheme="majorHAnsi" w:hAnsiTheme="majorHAnsi"/>
                <w:sz w:val="24"/>
                <w:szCs w:val="24"/>
              </w:rPr>
              <w:t>C</w:t>
            </w:r>
            <w:r w:rsidR="008277F4">
              <w:rPr>
                <w:rFonts w:asciiTheme="majorHAnsi" w:hAnsiTheme="majorHAnsi"/>
                <w:sz w:val="24"/>
                <w:szCs w:val="24"/>
              </w:rPr>
              <w:t>onduct quarterly reviews b</w:t>
            </w:r>
            <w:r w:rsidR="00430F15">
              <w:rPr>
                <w:rFonts w:asciiTheme="majorHAnsi" w:hAnsiTheme="majorHAnsi"/>
                <w:sz w:val="24"/>
                <w:szCs w:val="24"/>
              </w:rPr>
              <w:t>y Quality Assurance Team and</w:t>
            </w:r>
            <w:r w:rsidR="008277F4">
              <w:rPr>
                <w:rFonts w:asciiTheme="majorHAnsi" w:hAnsiTheme="majorHAnsi"/>
                <w:sz w:val="24"/>
                <w:szCs w:val="24"/>
              </w:rPr>
              <w:t xml:space="preserve"> identify common errors</w:t>
            </w:r>
          </w:p>
        </w:tc>
        <w:tc>
          <w:tcPr>
            <w:tcW w:w="2776" w:type="dxa"/>
          </w:tcPr>
          <w:p w:rsidR="0054640C" w:rsidRDefault="0054640C" w:rsidP="0054640C">
            <w:pPr>
              <w:contextualSpacing/>
              <w:rPr>
                <w:rFonts w:asciiTheme="majorHAnsi" w:hAnsiTheme="majorHAnsi"/>
                <w:sz w:val="24"/>
                <w:szCs w:val="24"/>
              </w:rPr>
            </w:pPr>
            <w:r>
              <w:rPr>
                <w:rFonts w:asciiTheme="majorHAnsi" w:hAnsiTheme="majorHAnsi"/>
                <w:sz w:val="24"/>
                <w:szCs w:val="24"/>
              </w:rPr>
              <w:t>1. Contractor staff time</w:t>
            </w:r>
          </w:p>
          <w:p w:rsidR="0054640C" w:rsidRDefault="0054640C" w:rsidP="0054640C">
            <w:pPr>
              <w:contextualSpacing/>
              <w:rPr>
                <w:rFonts w:asciiTheme="majorHAnsi" w:hAnsiTheme="majorHAnsi"/>
                <w:sz w:val="24"/>
                <w:szCs w:val="24"/>
              </w:rPr>
            </w:pPr>
            <w:r>
              <w:rPr>
                <w:rFonts w:asciiTheme="majorHAnsi" w:hAnsiTheme="majorHAnsi"/>
                <w:sz w:val="24"/>
                <w:szCs w:val="24"/>
              </w:rPr>
              <w:t>2. WIB staff time</w:t>
            </w:r>
          </w:p>
          <w:p w:rsidR="0054640C" w:rsidRDefault="0054640C" w:rsidP="0054640C">
            <w:pPr>
              <w:contextualSpacing/>
              <w:rPr>
                <w:rFonts w:asciiTheme="majorHAnsi" w:hAnsiTheme="majorHAnsi"/>
                <w:sz w:val="24"/>
                <w:szCs w:val="24"/>
              </w:rPr>
            </w:pPr>
            <w:r>
              <w:rPr>
                <w:rFonts w:asciiTheme="majorHAnsi" w:hAnsiTheme="majorHAnsi"/>
                <w:sz w:val="24"/>
                <w:szCs w:val="24"/>
              </w:rPr>
              <w:t>3. WIB committee/board time</w:t>
            </w:r>
          </w:p>
        </w:tc>
        <w:tc>
          <w:tcPr>
            <w:tcW w:w="1544" w:type="dxa"/>
          </w:tcPr>
          <w:p w:rsidR="0054640C" w:rsidRDefault="008277F4" w:rsidP="006635AB">
            <w:pPr>
              <w:contextualSpacing/>
              <w:rPr>
                <w:rFonts w:asciiTheme="majorHAnsi" w:hAnsiTheme="majorHAnsi"/>
                <w:sz w:val="24"/>
                <w:szCs w:val="24"/>
              </w:rPr>
            </w:pPr>
            <w:r>
              <w:rPr>
                <w:rFonts w:asciiTheme="majorHAnsi" w:hAnsiTheme="majorHAnsi"/>
                <w:sz w:val="24"/>
                <w:szCs w:val="24"/>
              </w:rPr>
              <w:t>Beg</w:t>
            </w:r>
            <w:r w:rsidR="00CF2037">
              <w:rPr>
                <w:rFonts w:asciiTheme="majorHAnsi" w:hAnsiTheme="majorHAnsi"/>
                <w:sz w:val="24"/>
                <w:szCs w:val="24"/>
              </w:rPr>
              <w:t>in reviews by December 15, 2013</w:t>
            </w:r>
          </w:p>
        </w:tc>
        <w:tc>
          <w:tcPr>
            <w:tcW w:w="2316" w:type="dxa"/>
          </w:tcPr>
          <w:p w:rsidR="00956FB6" w:rsidRDefault="00956FB6" w:rsidP="00956FB6">
            <w:pPr>
              <w:contextualSpacing/>
              <w:rPr>
                <w:rFonts w:asciiTheme="majorHAnsi" w:hAnsiTheme="majorHAnsi"/>
                <w:sz w:val="24"/>
                <w:szCs w:val="24"/>
              </w:rPr>
            </w:pPr>
            <w:r>
              <w:rPr>
                <w:rFonts w:asciiTheme="majorHAnsi" w:hAnsiTheme="majorHAnsi"/>
                <w:sz w:val="24"/>
                <w:szCs w:val="24"/>
              </w:rPr>
              <w:t>1. Lisa Fultz</w:t>
            </w:r>
          </w:p>
          <w:p w:rsidR="00956FB6" w:rsidRDefault="00956FB6" w:rsidP="00956FB6">
            <w:pPr>
              <w:contextualSpacing/>
              <w:rPr>
                <w:rFonts w:asciiTheme="majorHAnsi" w:hAnsiTheme="majorHAnsi"/>
                <w:sz w:val="24"/>
                <w:szCs w:val="24"/>
              </w:rPr>
            </w:pPr>
            <w:r>
              <w:rPr>
                <w:rFonts w:asciiTheme="majorHAnsi" w:hAnsiTheme="majorHAnsi"/>
                <w:sz w:val="24"/>
                <w:szCs w:val="24"/>
              </w:rPr>
              <w:t>2. Amanda Witt</w:t>
            </w:r>
          </w:p>
          <w:p w:rsidR="00194E36" w:rsidRDefault="00956FB6" w:rsidP="00956FB6">
            <w:pPr>
              <w:contextualSpacing/>
              <w:rPr>
                <w:rFonts w:asciiTheme="majorHAnsi" w:hAnsiTheme="majorHAnsi"/>
                <w:sz w:val="24"/>
                <w:szCs w:val="24"/>
              </w:rPr>
            </w:pPr>
            <w:r>
              <w:rPr>
                <w:rFonts w:asciiTheme="majorHAnsi" w:hAnsiTheme="majorHAnsi"/>
                <w:sz w:val="24"/>
                <w:szCs w:val="24"/>
              </w:rPr>
              <w:t>3. Sonji Webb/Lisa Mullis/</w:t>
            </w:r>
            <w:r w:rsidR="00194E36">
              <w:rPr>
                <w:rFonts w:asciiTheme="majorHAnsi" w:hAnsiTheme="majorHAnsi"/>
                <w:sz w:val="24"/>
                <w:szCs w:val="24"/>
              </w:rPr>
              <w:t>Diannia Belcher</w:t>
            </w:r>
          </w:p>
          <w:p w:rsidR="00956FB6" w:rsidRDefault="00194E36" w:rsidP="00956FB6">
            <w:pPr>
              <w:contextualSpacing/>
              <w:rPr>
                <w:rFonts w:asciiTheme="majorHAnsi" w:hAnsiTheme="majorHAnsi"/>
                <w:sz w:val="24"/>
                <w:szCs w:val="24"/>
              </w:rPr>
            </w:pPr>
            <w:r>
              <w:rPr>
                <w:rFonts w:asciiTheme="majorHAnsi" w:hAnsiTheme="majorHAnsi"/>
                <w:sz w:val="24"/>
                <w:szCs w:val="24"/>
              </w:rPr>
              <w:t xml:space="preserve">4. </w:t>
            </w:r>
            <w:r w:rsidR="00956FB6">
              <w:rPr>
                <w:rFonts w:asciiTheme="majorHAnsi" w:hAnsiTheme="majorHAnsi"/>
                <w:sz w:val="24"/>
                <w:szCs w:val="24"/>
              </w:rPr>
              <w:t>Lisa Frick</w:t>
            </w:r>
          </w:p>
          <w:p w:rsidR="00956FB6" w:rsidRDefault="00194E36" w:rsidP="00956FB6">
            <w:pPr>
              <w:contextualSpacing/>
              <w:rPr>
                <w:rFonts w:asciiTheme="majorHAnsi" w:hAnsiTheme="majorHAnsi"/>
                <w:sz w:val="24"/>
                <w:szCs w:val="24"/>
              </w:rPr>
            </w:pPr>
            <w:r>
              <w:rPr>
                <w:rFonts w:asciiTheme="majorHAnsi" w:hAnsiTheme="majorHAnsi"/>
                <w:sz w:val="24"/>
                <w:szCs w:val="24"/>
              </w:rPr>
              <w:lastRenderedPageBreak/>
              <w:t>5</w:t>
            </w:r>
            <w:r w:rsidR="00956FB6">
              <w:rPr>
                <w:rFonts w:asciiTheme="majorHAnsi" w:hAnsiTheme="majorHAnsi"/>
                <w:sz w:val="24"/>
                <w:szCs w:val="24"/>
              </w:rPr>
              <w:t>. Robbin Hall</w:t>
            </w:r>
          </w:p>
          <w:p w:rsidR="00484E9D" w:rsidRDefault="00194E36" w:rsidP="00956FB6">
            <w:pPr>
              <w:contextualSpacing/>
              <w:rPr>
                <w:rFonts w:asciiTheme="majorHAnsi" w:hAnsiTheme="majorHAnsi"/>
                <w:sz w:val="24"/>
                <w:szCs w:val="24"/>
              </w:rPr>
            </w:pPr>
            <w:r>
              <w:rPr>
                <w:rFonts w:asciiTheme="majorHAnsi" w:hAnsiTheme="majorHAnsi"/>
                <w:sz w:val="24"/>
                <w:szCs w:val="24"/>
              </w:rPr>
              <w:t>6</w:t>
            </w:r>
            <w:r w:rsidR="00956FB6">
              <w:rPr>
                <w:rFonts w:asciiTheme="majorHAnsi" w:hAnsiTheme="majorHAnsi"/>
                <w:sz w:val="24"/>
                <w:szCs w:val="24"/>
              </w:rPr>
              <w:t>. Quality Assurance Team (individuals listed above plus 4 case managers)</w:t>
            </w:r>
          </w:p>
        </w:tc>
        <w:tc>
          <w:tcPr>
            <w:tcW w:w="2255" w:type="dxa"/>
          </w:tcPr>
          <w:p w:rsidR="0054640C" w:rsidRDefault="00956FB6" w:rsidP="00956FB6">
            <w:pPr>
              <w:contextualSpacing/>
              <w:rPr>
                <w:rFonts w:asciiTheme="majorHAnsi" w:hAnsiTheme="majorHAnsi"/>
                <w:sz w:val="24"/>
                <w:szCs w:val="24"/>
              </w:rPr>
            </w:pPr>
            <w:r>
              <w:rPr>
                <w:rFonts w:asciiTheme="majorHAnsi" w:hAnsiTheme="majorHAnsi"/>
                <w:sz w:val="24"/>
                <w:szCs w:val="24"/>
              </w:rPr>
              <w:lastRenderedPageBreak/>
              <w:t xml:space="preserve"> 1. </w:t>
            </w:r>
            <w:r w:rsidR="00257CE4">
              <w:rPr>
                <w:rFonts w:asciiTheme="majorHAnsi" w:hAnsiTheme="majorHAnsi"/>
                <w:sz w:val="24"/>
                <w:szCs w:val="24"/>
              </w:rPr>
              <w:t xml:space="preserve">Identify common errors or misunderstanding of processes that can be addressed with the state for </w:t>
            </w:r>
            <w:r w:rsidR="00257CE4">
              <w:rPr>
                <w:rFonts w:asciiTheme="majorHAnsi" w:hAnsiTheme="majorHAnsi"/>
                <w:sz w:val="24"/>
                <w:szCs w:val="24"/>
              </w:rPr>
              <w:lastRenderedPageBreak/>
              <w:t>clarific</w:t>
            </w:r>
            <w:r w:rsidR="00CF2037">
              <w:rPr>
                <w:rFonts w:asciiTheme="majorHAnsi" w:hAnsiTheme="majorHAnsi"/>
                <w:sz w:val="24"/>
                <w:szCs w:val="24"/>
              </w:rPr>
              <w:t>ation or future training topics</w:t>
            </w:r>
          </w:p>
        </w:tc>
        <w:tc>
          <w:tcPr>
            <w:tcW w:w="2213" w:type="dxa"/>
          </w:tcPr>
          <w:p w:rsidR="007531A1" w:rsidRPr="0032561C" w:rsidRDefault="00CF35D7" w:rsidP="00067BBB">
            <w:pPr>
              <w:contextualSpacing/>
              <w:rPr>
                <w:rFonts w:asciiTheme="majorHAnsi" w:hAnsiTheme="majorHAnsi"/>
                <w:b/>
                <w:sz w:val="24"/>
                <w:szCs w:val="24"/>
              </w:rPr>
            </w:pPr>
            <w:r w:rsidRPr="0032561C">
              <w:rPr>
                <w:rFonts w:asciiTheme="majorHAnsi" w:hAnsiTheme="majorHAnsi"/>
                <w:b/>
                <w:sz w:val="24"/>
                <w:szCs w:val="24"/>
              </w:rPr>
              <w:lastRenderedPageBreak/>
              <w:t xml:space="preserve">Martinsville review scheduled for July 2. </w:t>
            </w:r>
          </w:p>
          <w:p w:rsidR="007531A1" w:rsidRPr="00CF35D7" w:rsidRDefault="002C3B07" w:rsidP="00067BBB">
            <w:pPr>
              <w:contextualSpacing/>
              <w:rPr>
                <w:rFonts w:asciiTheme="majorHAnsi" w:hAnsiTheme="majorHAnsi"/>
                <w:b/>
                <w:color w:val="FF0000"/>
                <w:sz w:val="24"/>
                <w:szCs w:val="24"/>
              </w:rPr>
            </w:pPr>
            <w:hyperlink r:id="rId13" w:history="1">
              <w:r w:rsidR="00CF35D7" w:rsidRPr="00CF35D7">
                <w:rPr>
                  <w:rStyle w:val="Hyperlink"/>
                  <w:rFonts w:asciiTheme="majorHAnsi" w:hAnsiTheme="majorHAnsi"/>
                  <w:b/>
                  <w:sz w:val="24"/>
                  <w:szCs w:val="24"/>
                </w:rPr>
                <w:t>Click here for QA review reports.</w:t>
              </w:r>
            </w:hyperlink>
            <w:r w:rsidR="00CF35D7">
              <w:rPr>
                <w:rFonts w:asciiTheme="majorHAnsi" w:hAnsiTheme="majorHAnsi"/>
                <w:b/>
                <w:color w:val="FF0000"/>
                <w:sz w:val="24"/>
                <w:szCs w:val="24"/>
              </w:rPr>
              <w:t xml:space="preserve"> </w:t>
            </w:r>
          </w:p>
        </w:tc>
      </w:tr>
      <w:tr w:rsidR="003F3AE0" w:rsidRPr="009326E1" w:rsidTr="005D48F1">
        <w:tc>
          <w:tcPr>
            <w:tcW w:w="2536" w:type="dxa"/>
          </w:tcPr>
          <w:p w:rsidR="0054640C" w:rsidRDefault="00CF2037" w:rsidP="0054640C">
            <w:pPr>
              <w:contextualSpacing/>
              <w:rPr>
                <w:rFonts w:asciiTheme="majorHAnsi" w:hAnsiTheme="majorHAnsi"/>
                <w:sz w:val="24"/>
                <w:szCs w:val="24"/>
              </w:rPr>
            </w:pPr>
            <w:r>
              <w:lastRenderedPageBreak/>
              <w:br w:type="page"/>
            </w:r>
            <w:r w:rsidR="00D50608">
              <w:rPr>
                <w:rFonts w:asciiTheme="majorHAnsi" w:hAnsiTheme="majorHAnsi"/>
                <w:sz w:val="24"/>
                <w:szCs w:val="24"/>
              </w:rPr>
              <w:t>B</w:t>
            </w:r>
            <w:r w:rsidR="0054640C">
              <w:rPr>
                <w:rFonts w:asciiTheme="majorHAnsi" w:hAnsiTheme="majorHAnsi"/>
                <w:sz w:val="24"/>
                <w:szCs w:val="24"/>
              </w:rPr>
              <w:t xml:space="preserve">. </w:t>
            </w:r>
            <w:r w:rsidR="00D50608">
              <w:rPr>
                <w:rFonts w:asciiTheme="majorHAnsi" w:hAnsiTheme="majorHAnsi"/>
                <w:sz w:val="24"/>
                <w:szCs w:val="24"/>
              </w:rPr>
              <w:t xml:space="preserve">Schedule </w:t>
            </w:r>
            <w:r w:rsidR="00257CE4">
              <w:rPr>
                <w:rFonts w:asciiTheme="majorHAnsi" w:hAnsiTheme="majorHAnsi"/>
                <w:sz w:val="24"/>
                <w:szCs w:val="24"/>
              </w:rPr>
              <w:t>quarterly</w:t>
            </w:r>
            <w:r w:rsidR="00D50608">
              <w:rPr>
                <w:rFonts w:asciiTheme="majorHAnsi" w:hAnsiTheme="majorHAnsi"/>
                <w:sz w:val="24"/>
                <w:szCs w:val="24"/>
              </w:rPr>
              <w:t xml:space="preserve"> </w:t>
            </w:r>
            <w:r w:rsidR="00A2468A">
              <w:rPr>
                <w:rFonts w:asciiTheme="majorHAnsi" w:hAnsiTheme="majorHAnsi"/>
                <w:sz w:val="24"/>
                <w:szCs w:val="24"/>
              </w:rPr>
              <w:t xml:space="preserve">conference calls for </w:t>
            </w:r>
            <w:r w:rsidR="00D50608">
              <w:rPr>
                <w:rFonts w:asciiTheme="majorHAnsi" w:hAnsiTheme="majorHAnsi"/>
                <w:sz w:val="24"/>
                <w:szCs w:val="24"/>
              </w:rPr>
              <w:t>technical support provided by VCCS.</w:t>
            </w:r>
          </w:p>
          <w:p w:rsidR="008E1A06" w:rsidRDefault="00A2468A" w:rsidP="0054640C">
            <w:pPr>
              <w:contextualSpacing/>
              <w:rPr>
                <w:rFonts w:asciiTheme="majorHAnsi" w:hAnsiTheme="majorHAnsi"/>
                <w:sz w:val="24"/>
                <w:szCs w:val="24"/>
              </w:rPr>
            </w:pPr>
            <w:r>
              <w:rPr>
                <w:rFonts w:asciiTheme="majorHAnsi" w:hAnsiTheme="majorHAnsi"/>
                <w:sz w:val="24"/>
                <w:szCs w:val="24"/>
              </w:rPr>
              <w:t>(Quality Assurance Team to coordinate</w:t>
            </w:r>
            <w:r w:rsidR="008E1A06">
              <w:rPr>
                <w:rFonts w:asciiTheme="majorHAnsi" w:hAnsiTheme="majorHAnsi"/>
                <w:sz w:val="24"/>
                <w:szCs w:val="24"/>
              </w:rPr>
              <w:t>)</w:t>
            </w:r>
          </w:p>
          <w:p w:rsidR="0054640C" w:rsidRDefault="0054640C" w:rsidP="0054640C">
            <w:pPr>
              <w:contextualSpacing/>
              <w:rPr>
                <w:rFonts w:asciiTheme="majorHAnsi" w:hAnsiTheme="majorHAnsi"/>
                <w:sz w:val="24"/>
                <w:szCs w:val="24"/>
              </w:rPr>
            </w:pPr>
          </w:p>
          <w:p w:rsidR="0054640C" w:rsidRDefault="0054640C" w:rsidP="0054640C">
            <w:pPr>
              <w:contextualSpacing/>
              <w:rPr>
                <w:rFonts w:asciiTheme="majorHAnsi" w:hAnsiTheme="majorHAnsi"/>
                <w:sz w:val="24"/>
                <w:szCs w:val="24"/>
              </w:rPr>
            </w:pPr>
          </w:p>
        </w:tc>
        <w:tc>
          <w:tcPr>
            <w:tcW w:w="2774"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VCCS staff</w:t>
            </w:r>
          </w:p>
          <w:p w:rsidR="0054640C"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WIB staff</w:t>
            </w:r>
          </w:p>
          <w:p w:rsidR="0054640C" w:rsidRDefault="0054640C" w:rsidP="0054640C">
            <w:pPr>
              <w:contextualSpacing/>
              <w:rPr>
                <w:rFonts w:asciiTheme="majorHAnsi" w:hAnsiTheme="majorHAnsi"/>
                <w:sz w:val="24"/>
                <w:szCs w:val="24"/>
              </w:rPr>
            </w:pPr>
            <w:r>
              <w:rPr>
                <w:rFonts w:asciiTheme="majorHAnsi" w:hAnsiTheme="majorHAnsi"/>
                <w:sz w:val="24"/>
                <w:szCs w:val="24"/>
              </w:rPr>
              <w:t>3.</w:t>
            </w:r>
            <w:r w:rsidR="00D50608">
              <w:rPr>
                <w:rFonts w:asciiTheme="majorHAnsi" w:hAnsiTheme="majorHAnsi"/>
                <w:sz w:val="24"/>
                <w:szCs w:val="24"/>
              </w:rPr>
              <w:t xml:space="preserve"> Contractors – all levels</w:t>
            </w:r>
          </w:p>
          <w:p w:rsidR="00A2468A" w:rsidRDefault="00A2468A" w:rsidP="0054640C">
            <w:pPr>
              <w:contextualSpacing/>
              <w:rPr>
                <w:rFonts w:asciiTheme="majorHAnsi" w:hAnsiTheme="majorHAnsi"/>
                <w:sz w:val="24"/>
                <w:szCs w:val="24"/>
              </w:rPr>
            </w:pPr>
            <w:r>
              <w:rPr>
                <w:rFonts w:asciiTheme="majorHAnsi" w:hAnsiTheme="majorHAnsi"/>
                <w:sz w:val="24"/>
                <w:szCs w:val="24"/>
              </w:rPr>
              <w:t>4. Quality Assurance Team</w:t>
            </w:r>
          </w:p>
        </w:tc>
        <w:tc>
          <w:tcPr>
            <w:tcW w:w="1544" w:type="dxa"/>
          </w:tcPr>
          <w:p w:rsidR="0054640C" w:rsidRDefault="008E1A06" w:rsidP="00A2468A">
            <w:pPr>
              <w:contextualSpacing/>
              <w:rPr>
                <w:rFonts w:asciiTheme="majorHAnsi" w:hAnsiTheme="majorHAnsi"/>
                <w:sz w:val="24"/>
                <w:szCs w:val="24"/>
              </w:rPr>
            </w:pPr>
            <w:r>
              <w:rPr>
                <w:rFonts w:asciiTheme="majorHAnsi" w:hAnsiTheme="majorHAnsi"/>
                <w:sz w:val="24"/>
                <w:szCs w:val="24"/>
              </w:rPr>
              <w:t xml:space="preserve">Team will identify and request </w:t>
            </w:r>
            <w:r w:rsidR="00A2468A">
              <w:rPr>
                <w:rFonts w:asciiTheme="majorHAnsi" w:hAnsiTheme="majorHAnsi"/>
                <w:sz w:val="24"/>
                <w:szCs w:val="24"/>
              </w:rPr>
              <w:t>1</w:t>
            </w:r>
            <w:r w:rsidR="00A2468A" w:rsidRPr="00A2468A">
              <w:rPr>
                <w:rFonts w:asciiTheme="majorHAnsi" w:hAnsiTheme="majorHAnsi"/>
                <w:sz w:val="24"/>
                <w:szCs w:val="24"/>
                <w:vertAlign w:val="superscript"/>
              </w:rPr>
              <w:t>st</w:t>
            </w:r>
            <w:r w:rsidR="00A2468A">
              <w:rPr>
                <w:rFonts w:asciiTheme="majorHAnsi" w:hAnsiTheme="majorHAnsi"/>
                <w:sz w:val="24"/>
                <w:szCs w:val="24"/>
              </w:rPr>
              <w:t xml:space="preserve"> conference call discussion</w:t>
            </w:r>
            <w:r>
              <w:rPr>
                <w:rFonts w:asciiTheme="majorHAnsi" w:hAnsiTheme="majorHAnsi"/>
                <w:sz w:val="24"/>
                <w:szCs w:val="24"/>
              </w:rPr>
              <w:t xml:space="preserve"> by November </w:t>
            </w:r>
            <w:r w:rsidR="00A2468A">
              <w:rPr>
                <w:rFonts w:asciiTheme="majorHAnsi" w:hAnsiTheme="majorHAnsi"/>
                <w:sz w:val="24"/>
                <w:szCs w:val="24"/>
              </w:rPr>
              <w:t>15</w:t>
            </w:r>
            <w:r w:rsidR="00CF2037">
              <w:rPr>
                <w:rFonts w:asciiTheme="majorHAnsi" w:hAnsiTheme="majorHAnsi"/>
                <w:sz w:val="24"/>
                <w:szCs w:val="24"/>
              </w:rPr>
              <w:t>, 2013</w:t>
            </w:r>
          </w:p>
        </w:tc>
        <w:tc>
          <w:tcPr>
            <w:tcW w:w="2315"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D50608">
              <w:rPr>
                <w:rFonts w:asciiTheme="majorHAnsi" w:hAnsiTheme="majorHAnsi"/>
                <w:sz w:val="24"/>
                <w:szCs w:val="24"/>
              </w:rPr>
              <w:t xml:space="preserve"> Raymond Cousins/Joe Holicky/Vicki Tanner/Brian Long</w:t>
            </w:r>
          </w:p>
          <w:p w:rsidR="00D50608" w:rsidRDefault="0054640C" w:rsidP="0054640C">
            <w:pPr>
              <w:contextualSpacing/>
              <w:rPr>
                <w:rFonts w:asciiTheme="majorHAnsi" w:hAnsiTheme="majorHAnsi"/>
                <w:sz w:val="24"/>
                <w:szCs w:val="24"/>
              </w:rPr>
            </w:pPr>
            <w:r>
              <w:rPr>
                <w:rFonts w:asciiTheme="majorHAnsi" w:hAnsiTheme="majorHAnsi"/>
                <w:sz w:val="24"/>
                <w:szCs w:val="24"/>
              </w:rPr>
              <w:t>2.</w:t>
            </w:r>
            <w:r w:rsidR="00D50608">
              <w:rPr>
                <w:rFonts w:asciiTheme="majorHAnsi" w:hAnsiTheme="majorHAnsi"/>
                <w:sz w:val="24"/>
                <w:szCs w:val="24"/>
              </w:rPr>
              <w:t xml:space="preserve"> Lisa Frick/Kathy Barton</w:t>
            </w:r>
          </w:p>
          <w:p w:rsidR="00A2468A" w:rsidRDefault="00A2468A" w:rsidP="0054640C">
            <w:pPr>
              <w:contextualSpacing/>
              <w:rPr>
                <w:rFonts w:asciiTheme="majorHAnsi" w:hAnsiTheme="majorHAnsi"/>
                <w:sz w:val="24"/>
                <w:szCs w:val="24"/>
              </w:rPr>
            </w:pPr>
            <w:r>
              <w:rPr>
                <w:rFonts w:asciiTheme="majorHAnsi" w:hAnsiTheme="majorHAnsi"/>
                <w:sz w:val="24"/>
                <w:szCs w:val="24"/>
              </w:rPr>
              <w:t>3. Quality Assurance Team</w:t>
            </w:r>
          </w:p>
        </w:tc>
        <w:tc>
          <w:tcPr>
            <w:tcW w:w="2254" w:type="dxa"/>
          </w:tcPr>
          <w:p w:rsidR="0054640C" w:rsidRDefault="0054640C" w:rsidP="0054640C">
            <w:pPr>
              <w:contextualSpacing/>
              <w:rPr>
                <w:rFonts w:asciiTheme="majorHAnsi" w:hAnsiTheme="majorHAnsi"/>
                <w:sz w:val="24"/>
                <w:szCs w:val="24"/>
              </w:rPr>
            </w:pPr>
            <w:r>
              <w:rPr>
                <w:rFonts w:asciiTheme="majorHAnsi" w:hAnsiTheme="majorHAnsi"/>
                <w:sz w:val="24"/>
                <w:szCs w:val="24"/>
              </w:rPr>
              <w:t>1.</w:t>
            </w:r>
            <w:r w:rsidR="008E1A06">
              <w:rPr>
                <w:rFonts w:asciiTheme="majorHAnsi" w:hAnsiTheme="majorHAnsi"/>
                <w:sz w:val="24"/>
                <w:szCs w:val="24"/>
              </w:rPr>
              <w:t xml:space="preserve"> Reduce the number of errors as</w:t>
            </w:r>
            <w:r w:rsidR="008277F4">
              <w:rPr>
                <w:rFonts w:asciiTheme="majorHAnsi" w:hAnsiTheme="majorHAnsi"/>
                <w:sz w:val="24"/>
                <w:szCs w:val="24"/>
              </w:rPr>
              <w:t xml:space="preserve"> identi</w:t>
            </w:r>
            <w:r w:rsidR="00CF2037">
              <w:rPr>
                <w:rFonts w:asciiTheme="majorHAnsi" w:hAnsiTheme="majorHAnsi"/>
                <w:sz w:val="24"/>
                <w:szCs w:val="24"/>
              </w:rPr>
              <w:t>fied by state audit team by 50%</w:t>
            </w:r>
          </w:p>
          <w:p w:rsidR="0054640C" w:rsidRDefault="0054640C" w:rsidP="0054640C">
            <w:pPr>
              <w:contextualSpacing/>
              <w:rPr>
                <w:rFonts w:asciiTheme="majorHAnsi" w:hAnsiTheme="majorHAnsi"/>
                <w:sz w:val="24"/>
                <w:szCs w:val="24"/>
              </w:rPr>
            </w:pPr>
          </w:p>
        </w:tc>
        <w:tc>
          <w:tcPr>
            <w:tcW w:w="2219" w:type="dxa"/>
          </w:tcPr>
          <w:p w:rsidR="008325A4" w:rsidRPr="0032561C" w:rsidRDefault="00CF35D7" w:rsidP="0054640C">
            <w:pPr>
              <w:contextualSpacing/>
              <w:rPr>
                <w:rFonts w:asciiTheme="majorHAnsi" w:hAnsiTheme="majorHAnsi"/>
                <w:b/>
                <w:i/>
                <w:sz w:val="24"/>
                <w:szCs w:val="24"/>
              </w:rPr>
            </w:pPr>
            <w:r w:rsidRPr="0032561C">
              <w:rPr>
                <w:rFonts w:asciiTheme="majorHAnsi" w:hAnsiTheme="majorHAnsi"/>
                <w:b/>
                <w:i/>
                <w:sz w:val="24"/>
                <w:szCs w:val="24"/>
              </w:rPr>
              <w:t>Complete</w:t>
            </w: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Default="008325A4" w:rsidP="0054640C">
            <w:pPr>
              <w:contextualSpacing/>
              <w:rPr>
                <w:rFonts w:asciiTheme="majorHAnsi" w:hAnsiTheme="majorHAnsi"/>
                <w:b/>
                <w:i/>
                <w:color w:val="00B0F0"/>
                <w:sz w:val="24"/>
                <w:szCs w:val="24"/>
              </w:rPr>
            </w:pPr>
          </w:p>
          <w:p w:rsidR="008325A4" w:rsidRPr="005D48F1" w:rsidRDefault="008325A4" w:rsidP="0054640C">
            <w:pPr>
              <w:contextualSpacing/>
              <w:rPr>
                <w:rFonts w:asciiTheme="majorHAnsi" w:hAnsiTheme="majorHAnsi"/>
                <w:b/>
                <w:i/>
                <w:color w:val="00B0F0"/>
                <w:sz w:val="24"/>
                <w:szCs w:val="24"/>
              </w:rPr>
            </w:pPr>
          </w:p>
          <w:p w:rsidR="00230C7D" w:rsidRPr="009326E1" w:rsidRDefault="00230C7D" w:rsidP="0054640C">
            <w:pPr>
              <w:contextualSpacing/>
              <w:rPr>
                <w:rFonts w:asciiTheme="majorHAnsi" w:hAnsiTheme="majorHAnsi"/>
                <w:i/>
                <w:sz w:val="24"/>
                <w:szCs w:val="24"/>
              </w:rPr>
            </w:pPr>
          </w:p>
        </w:tc>
      </w:tr>
    </w:tbl>
    <w:p w:rsidR="00D50608" w:rsidRDefault="00D50608" w:rsidP="003377CC">
      <w:pPr>
        <w:contextualSpacing/>
        <w:rPr>
          <w:rFonts w:asciiTheme="majorHAnsi" w:hAnsiTheme="majorHAnsi"/>
          <w:sz w:val="24"/>
          <w:szCs w:val="24"/>
        </w:rPr>
      </w:pPr>
    </w:p>
    <w:p w:rsidR="0098323E" w:rsidRDefault="003377CC" w:rsidP="003377CC">
      <w:pPr>
        <w:contextualSpacing/>
        <w:rPr>
          <w:rFonts w:asciiTheme="majorHAnsi" w:hAnsiTheme="majorHAnsi"/>
          <w:sz w:val="24"/>
          <w:szCs w:val="24"/>
        </w:rPr>
      </w:pPr>
      <w:r w:rsidRPr="0098323E">
        <w:rPr>
          <w:rFonts w:asciiTheme="majorHAnsi" w:hAnsiTheme="majorHAnsi"/>
          <w:b/>
          <w:sz w:val="24"/>
          <w:szCs w:val="24"/>
        </w:rPr>
        <w:t>Performance Challenge Area</w:t>
      </w:r>
      <w:r>
        <w:rPr>
          <w:rFonts w:asciiTheme="majorHAnsi" w:hAnsiTheme="majorHAnsi"/>
          <w:sz w:val="24"/>
          <w:szCs w:val="24"/>
        </w:rPr>
        <w:t xml:space="preserve"> </w:t>
      </w:r>
      <w:r w:rsidRPr="00CE537D">
        <w:rPr>
          <w:rFonts w:asciiTheme="majorHAnsi" w:hAnsiTheme="majorHAnsi"/>
          <w:b/>
          <w:sz w:val="24"/>
          <w:szCs w:val="24"/>
        </w:rPr>
        <w:t>4</w:t>
      </w:r>
      <w:r>
        <w:rPr>
          <w:rFonts w:asciiTheme="majorHAnsi" w:hAnsiTheme="majorHAnsi"/>
          <w:sz w:val="24"/>
          <w:szCs w:val="24"/>
        </w:rPr>
        <w:t xml:space="preserve"> – Technical Challenge: Insufficient Review of Case Files through Internal Measures – An insufficient number of case files are reviewed through internal measures such as peer review.  </w:t>
      </w:r>
    </w:p>
    <w:p w:rsidR="0098323E" w:rsidRDefault="0098323E" w:rsidP="003377CC">
      <w:pPr>
        <w:contextualSpacing/>
        <w:rPr>
          <w:rFonts w:asciiTheme="majorHAnsi" w:hAnsiTheme="majorHAnsi"/>
          <w:sz w:val="24"/>
          <w:szCs w:val="24"/>
        </w:rPr>
      </w:pPr>
    </w:p>
    <w:p w:rsidR="003377CC" w:rsidRDefault="003377CC" w:rsidP="003377CC">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Reduce errors and corrective actions as a result of findings during formal monitoring or auditing. </w:t>
      </w:r>
    </w:p>
    <w:p w:rsidR="003377CC" w:rsidRDefault="003377CC" w:rsidP="003377CC">
      <w:pPr>
        <w:contextualSpacing/>
        <w:rPr>
          <w:rFonts w:asciiTheme="majorHAnsi" w:hAnsiTheme="majorHAnsi"/>
          <w:sz w:val="24"/>
          <w:szCs w:val="24"/>
        </w:rPr>
      </w:pPr>
    </w:p>
    <w:tbl>
      <w:tblPr>
        <w:tblStyle w:val="TableGrid"/>
        <w:tblW w:w="13642" w:type="dxa"/>
        <w:tblLayout w:type="fixed"/>
        <w:tblLook w:val="04A0" w:firstRow="1" w:lastRow="0" w:firstColumn="1" w:lastColumn="0" w:noHBand="0" w:noVBand="1"/>
      </w:tblPr>
      <w:tblGrid>
        <w:gridCol w:w="2485"/>
        <w:gridCol w:w="2699"/>
        <w:gridCol w:w="1535"/>
        <w:gridCol w:w="2241"/>
        <w:gridCol w:w="2398"/>
        <w:gridCol w:w="2284"/>
      </w:tblGrid>
      <w:tr w:rsidR="008277F4" w:rsidTr="008E0626">
        <w:tc>
          <w:tcPr>
            <w:tcW w:w="2485" w:type="dxa"/>
          </w:tcPr>
          <w:p w:rsidR="003377CC" w:rsidRDefault="003377CC" w:rsidP="00A65491">
            <w:pPr>
              <w:contextualSpacing/>
              <w:rPr>
                <w:rFonts w:asciiTheme="majorHAnsi" w:hAnsiTheme="majorHAnsi"/>
                <w:sz w:val="24"/>
                <w:szCs w:val="24"/>
              </w:rPr>
            </w:pPr>
            <w:r>
              <w:rPr>
                <w:rFonts w:asciiTheme="majorHAnsi" w:hAnsiTheme="majorHAnsi"/>
                <w:sz w:val="24"/>
                <w:szCs w:val="24"/>
              </w:rPr>
              <w:t>Activity</w:t>
            </w:r>
          </w:p>
        </w:tc>
        <w:tc>
          <w:tcPr>
            <w:tcW w:w="2699" w:type="dxa"/>
          </w:tcPr>
          <w:p w:rsidR="003377CC" w:rsidRDefault="003377CC" w:rsidP="00A65491">
            <w:pPr>
              <w:contextualSpacing/>
              <w:rPr>
                <w:rFonts w:asciiTheme="majorHAnsi" w:hAnsiTheme="majorHAnsi"/>
                <w:sz w:val="24"/>
                <w:szCs w:val="24"/>
              </w:rPr>
            </w:pPr>
            <w:r>
              <w:rPr>
                <w:rFonts w:asciiTheme="majorHAnsi" w:hAnsiTheme="majorHAnsi"/>
                <w:sz w:val="24"/>
                <w:szCs w:val="24"/>
              </w:rPr>
              <w:t>Resources Required</w:t>
            </w:r>
          </w:p>
        </w:tc>
        <w:tc>
          <w:tcPr>
            <w:tcW w:w="1535" w:type="dxa"/>
          </w:tcPr>
          <w:p w:rsidR="003377CC" w:rsidRDefault="003377CC" w:rsidP="00A65491">
            <w:pPr>
              <w:contextualSpacing/>
              <w:rPr>
                <w:rFonts w:asciiTheme="majorHAnsi" w:hAnsiTheme="majorHAnsi"/>
                <w:sz w:val="24"/>
                <w:szCs w:val="24"/>
              </w:rPr>
            </w:pPr>
            <w:r>
              <w:rPr>
                <w:rFonts w:asciiTheme="majorHAnsi" w:hAnsiTheme="majorHAnsi"/>
                <w:sz w:val="24"/>
                <w:szCs w:val="24"/>
              </w:rPr>
              <w:t>Timeline</w:t>
            </w:r>
          </w:p>
        </w:tc>
        <w:tc>
          <w:tcPr>
            <w:tcW w:w="2241" w:type="dxa"/>
          </w:tcPr>
          <w:p w:rsidR="003377CC" w:rsidRDefault="003377CC" w:rsidP="00A65491">
            <w:pPr>
              <w:contextualSpacing/>
              <w:rPr>
                <w:rFonts w:asciiTheme="majorHAnsi" w:hAnsiTheme="majorHAnsi"/>
                <w:sz w:val="24"/>
                <w:szCs w:val="24"/>
              </w:rPr>
            </w:pPr>
            <w:r>
              <w:rPr>
                <w:rFonts w:asciiTheme="majorHAnsi" w:hAnsiTheme="majorHAnsi"/>
                <w:sz w:val="24"/>
                <w:szCs w:val="24"/>
              </w:rPr>
              <w:t>Responsible Party</w:t>
            </w:r>
          </w:p>
        </w:tc>
        <w:tc>
          <w:tcPr>
            <w:tcW w:w="2398" w:type="dxa"/>
          </w:tcPr>
          <w:p w:rsidR="003377CC" w:rsidRDefault="003377CC" w:rsidP="00A65491">
            <w:pPr>
              <w:contextualSpacing/>
              <w:rPr>
                <w:rFonts w:asciiTheme="majorHAnsi" w:hAnsiTheme="majorHAnsi"/>
                <w:sz w:val="24"/>
                <w:szCs w:val="24"/>
              </w:rPr>
            </w:pPr>
            <w:r>
              <w:rPr>
                <w:rFonts w:asciiTheme="majorHAnsi" w:hAnsiTheme="majorHAnsi"/>
                <w:sz w:val="24"/>
                <w:szCs w:val="24"/>
              </w:rPr>
              <w:t>Intended Outcomes</w:t>
            </w:r>
          </w:p>
        </w:tc>
        <w:tc>
          <w:tcPr>
            <w:tcW w:w="2284" w:type="dxa"/>
          </w:tcPr>
          <w:p w:rsidR="003377CC" w:rsidRPr="00DA0997" w:rsidRDefault="003377CC"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8277F4" w:rsidRPr="009326E1" w:rsidTr="008E0626">
        <w:tc>
          <w:tcPr>
            <w:tcW w:w="2485" w:type="dxa"/>
          </w:tcPr>
          <w:p w:rsidR="003377CC" w:rsidRDefault="003377CC" w:rsidP="008277F4">
            <w:pPr>
              <w:contextualSpacing/>
              <w:rPr>
                <w:rFonts w:asciiTheme="majorHAnsi" w:hAnsiTheme="majorHAnsi"/>
                <w:sz w:val="24"/>
                <w:szCs w:val="24"/>
              </w:rPr>
            </w:pPr>
            <w:r>
              <w:rPr>
                <w:rFonts w:asciiTheme="majorHAnsi" w:hAnsiTheme="majorHAnsi"/>
                <w:sz w:val="24"/>
                <w:szCs w:val="24"/>
              </w:rPr>
              <w:t xml:space="preserve">A. </w:t>
            </w:r>
            <w:r w:rsidR="008277F4">
              <w:rPr>
                <w:rFonts w:asciiTheme="majorHAnsi" w:hAnsiTheme="majorHAnsi"/>
                <w:sz w:val="24"/>
                <w:szCs w:val="24"/>
              </w:rPr>
              <w:t>Conduct reviews by</w:t>
            </w:r>
            <w:r>
              <w:rPr>
                <w:rFonts w:asciiTheme="majorHAnsi" w:hAnsiTheme="majorHAnsi"/>
                <w:sz w:val="24"/>
                <w:szCs w:val="24"/>
              </w:rPr>
              <w:t xml:space="preserve"> Quality Assurance </w:t>
            </w:r>
            <w:r>
              <w:rPr>
                <w:rFonts w:asciiTheme="majorHAnsi" w:hAnsiTheme="majorHAnsi"/>
                <w:sz w:val="24"/>
                <w:szCs w:val="24"/>
              </w:rPr>
              <w:lastRenderedPageBreak/>
              <w:t>Team made up of contractors, WIB staff, and WIB committee/board members</w:t>
            </w:r>
          </w:p>
        </w:tc>
        <w:tc>
          <w:tcPr>
            <w:tcW w:w="2699" w:type="dxa"/>
          </w:tcPr>
          <w:p w:rsidR="003377CC" w:rsidRDefault="003377CC" w:rsidP="00A65491">
            <w:pPr>
              <w:contextualSpacing/>
              <w:rPr>
                <w:rFonts w:asciiTheme="majorHAnsi" w:hAnsiTheme="majorHAnsi"/>
                <w:sz w:val="24"/>
                <w:szCs w:val="24"/>
              </w:rPr>
            </w:pPr>
            <w:r>
              <w:rPr>
                <w:rFonts w:asciiTheme="majorHAnsi" w:hAnsiTheme="majorHAnsi"/>
                <w:sz w:val="24"/>
                <w:szCs w:val="24"/>
              </w:rPr>
              <w:lastRenderedPageBreak/>
              <w:t>1. Contractor staff time</w:t>
            </w:r>
          </w:p>
          <w:p w:rsidR="003377CC" w:rsidRDefault="003377CC" w:rsidP="00A65491">
            <w:pPr>
              <w:contextualSpacing/>
              <w:rPr>
                <w:rFonts w:asciiTheme="majorHAnsi" w:hAnsiTheme="majorHAnsi"/>
                <w:sz w:val="24"/>
                <w:szCs w:val="24"/>
              </w:rPr>
            </w:pPr>
            <w:r>
              <w:rPr>
                <w:rFonts w:asciiTheme="majorHAnsi" w:hAnsiTheme="majorHAnsi"/>
                <w:sz w:val="24"/>
                <w:szCs w:val="24"/>
              </w:rPr>
              <w:t>2. WIB staff time</w:t>
            </w:r>
          </w:p>
          <w:p w:rsidR="003377CC" w:rsidRDefault="003377CC" w:rsidP="00A65491">
            <w:pPr>
              <w:contextualSpacing/>
              <w:rPr>
                <w:rFonts w:asciiTheme="majorHAnsi" w:hAnsiTheme="majorHAnsi"/>
                <w:sz w:val="24"/>
                <w:szCs w:val="24"/>
              </w:rPr>
            </w:pPr>
            <w:r>
              <w:rPr>
                <w:rFonts w:asciiTheme="majorHAnsi" w:hAnsiTheme="majorHAnsi"/>
                <w:sz w:val="24"/>
                <w:szCs w:val="24"/>
              </w:rPr>
              <w:lastRenderedPageBreak/>
              <w:t>3. WIB committee/board time</w:t>
            </w:r>
          </w:p>
        </w:tc>
        <w:tc>
          <w:tcPr>
            <w:tcW w:w="1535" w:type="dxa"/>
          </w:tcPr>
          <w:p w:rsidR="003377CC" w:rsidRDefault="008277F4" w:rsidP="008277F4">
            <w:pPr>
              <w:contextualSpacing/>
              <w:rPr>
                <w:rFonts w:asciiTheme="majorHAnsi" w:hAnsiTheme="majorHAnsi"/>
                <w:sz w:val="24"/>
                <w:szCs w:val="24"/>
              </w:rPr>
            </w:pPr>
            <w:r>
              <w:rPr>
                <w:rFonts w:asciiTheme="majorHAnsi" w:hAnsiTheme="majorHAnsi"/>
                <w:sz w:val="24"/>
                <w:szCs w:val="24"/>
              </w:rPr>
              <w:lastRenderedPageBreak/>
              <w:t xml:space="preserve">Begin conducting </w:t>
            </w:r>
            <w:r>
              <w:rPr>
                <w:rFonts w:asciiTheme="majorHAnsi" w:hAnsiTheme="majorHAnsi"/>
                <w:sz w:val="24"/>
                <w:szCs w:val="24"/>
              </w:rPr>
              <w:lastRenderedPageBreak/>
              <w:t>quarterly reviews by December 15, 2013</w:t>
            </w:r>
          </w:p>
        </w:tc>
        <w:tc>
          <w:tcPr>
            <w:tcW w:w="2241" w:type="dxa"/>
          </w:tcPr>
          <w:p w:rsidR="00956FB6" w:rsidRDefault="00956FB6" w:rsidP="00956FB6">
            <w:pPr>
              <w:contextualSpacing/>
              <w:rPr>
                <w:rFonts w:asciiTheme="majorHAnsi" w:hAnsiTheme="majorHAnsi"/>
                <w:sz w:val="24"/>
                <w:szCs w:val="24"/>
              </w:rPr>
            </w:pPr>
            <w:r>
              <w:rPr>
                <w:rFonts w:asciiTheme="majorHAnsi" w:hAnsiTheme="majorHAnsi"/>
                <w:sz w:val="24"/>
                <w:szCs w:val="24"/>
              </w:rPr>
              <w:lastRenderedPageBreak/>
              <w:t>1. Lisa Fultz</w:t>
            </w:r>
          </w:p>
          <w:p w:rsidR="00956FB6" w:rsidRDefault="00956FB6" w:rsidP="00956FB6">
            <w:pPr>
              <w:contextualSpacing/>
              <w:rPr>
                <w:rFonts w:asciiTheme="majorHAnsi" w:hAnsiTheme="majorHAnsi"/>
                <w:sz w:val="24"/>
                <w:szCs w:val="24"/>
              </w:rPr>
            </w:pPr>
            <w:r>
              <w:rPr>
                <w:rFonts w:asciiTheme="majorHAnsi" w:hAnsiTheme="majorHAnsi"/>
                <w:sz w:val="24"/>
                <w:szCs w:val="24"/>
              </w:rPr>
              <w:t>2. Amanda Witt</w:t>
            </w:r>
          </w:p>
          <w:p w:rsidR="00194E36" w:rsidRDefault="00956FB6" w:rsidP="00956FB6">
            <w:pPr>
              <w:contextualSpacing/>
              <w:rPr>
                <w:rFonts w:asciiTheme="majorHAnsi" w:hAnsiTheme="majorHAnsi"/>
                <w:sz w:val="24"/>
                <w:szCs w:val="24"/>
              </w:rPr>
            </w:pPr>
            <w:r>
              <w:rPr>
                <w:rFonts w:asciiTheme="majorHAnsi" w:hAnsiTheme="majorHAnsi"/>
                <w:sz w:val="24"/>
                <w:szCs w:val="24"/>
              </w:rPr>
              <w:lastRenderedPageBreak/>
              <w:t>3. Sonji Webb/Lisa Mullis/</w:t>
            </w:r>
            <w:r w:rsidR="00560D04">
              <w:rPr>
                <w:rFonts w:asciiTheme="majorHAnsi" w:hAnsiTheme="majorHAnsi"/>
                <w:sz w:val="24"/>
                <w:szCs w:val="24"/>
              </w:rPr>
              <w:t>Diannia Belcher</w:t>
            </w:r>
          </w:p>
          <w:p w:rsidR="00956FB6" w:rsidRDefault="00194E36" w:rsidP="00956FB6">
            <w:pPr>
              <w:contextualSpacing/>
              <w:rPr>
                <w:rFonts w:asciiTheme="majorHAnsi" w:hAnsiTheme="majorHAnsi"/>
                <w:sz w:val="24"/>
                <w:szCs w:val="24"/>
              </w:rPr>
            </w:pPr>
            <w:r>
              <w:rPr>
                <w:rFonts w:asciiTheme="majorHAnsi" w:hAnsiTheme="majorHAnsi"/>
                <w:sz w:val="24"/>
                <w:szCs w:val="24"/>
              </w:rPr>
              <w:t xml:space="preserve">4. </w:t>
            </w:r>
            <w:r w:rsidR="00956FB6">
              <w:rPr>
                <w:rFonts w:asciiTheme="majorHAnsi" w:hAnsiTheme="majorHAnsi"/>
                <w:sz w:val="24"/>
                <w:szCs w:val="24"/>
              </w:rPr>
              <w:t>Lisa Frick</w:t>
            </w:r>
          </w:p>
          <w:p w:rsidR="00956FB6" w:rsidRDefault="00560D04" w:rsidP="00956FB6">
            <w:pPr>
              <w:contextualSpacing/>
              <w:rPr>
                <w:rFonts w:asciiTheme="majorHAnsi" w:hAnsiTheme="majorHAnsi"/>
                <w:sz w:val="24"/>
                <w:szCs w:val="24"/>
              </w:rPr>
            </w:pPr>
            <w:r>
              <w:rPr>
                <w:rFonts w:asciiTheme="majorHAnsi" w:hAnsiTheme="majorHAnsi"/>
                <w:sz w:val="24"/>
                <w:szCs w:val="24"/>
              </w:rPr>
              <w:t>5</w:t>
            </w:r>
            <w:r w:rsidR="00956FB6">
              <w:rPr>
                <w:rFonts w:asciiTheme="majorHAnsi" w:hAnsiTheme="majorHAnsi"/>
                <w:sz w:val="24"/>
                <w:szCs w:val="24"/>
              </w:rPr>
              <w:t>. Robbin Hall</w:t>
            </w:r>
          </w:p>
          <w:p w:rsidR="003377CC" w:rsidRDefault="00560D04" w:rsidP="00956FB6">
            <w:pPr>
              <w:contextualSpacing/>
              <w:rPr>
                <w:rFonts w:asciiTheme="majorHAnsi" w:hAnsiTheme="majorHAnsi"/>
                <w:sz w:val="24"/>
                <w:szCs w:val="24"/>
              </w:rPr>
            </w:pPr>
            <w:r>
              <w:rPr>
                <w:rFonts w:asciiTheme="majorHAnsi" w:hAnsiTheme="majorHAnsi"/>
                <w:sz w:val="24"/>
                <w:szCs w:val="24"/>
              </w:rPr>
              <w:t>6</w:t>
            </w:r>
            <w:r w:rsidR="00956FB6">
              <w:rPr>
                <w:rFonts w:asciiTheme="majorHAnsi" w:hAnsiTheme="majorHAnsi"/>
                <w:sz w:val="24"/>
                <w:szCs w:val="24"/>
              </w:rPr>
              <w:t>. Quality Assurance Team (individuals listed above plus 4 case managers)</w:t>
            </w:r>
          </w:p>
        </w:tc>
        <w:tc>
          <w:tcPr>
            <w:tcW w:w="2398" w:type="dxa"/>
          </w:tcPr>
          <w:p w:rsidR="008277F4" w:rsidRDefault="00956FB6" w:rsidP="00956FB6">
            <w:pPr>
              <w:contextualSpacing/>
              <w:rPr>
                <w:rFonts w:asciiTheme="majorHAnsi" w:hAnsiTheme="majorHAnsi"/>
                <w:sz w:val="24"/>
                <w:szCs w:val="24"/>
              </w:rPr>
            </w:pPr>
            <w:r>
              <w:rPr>
                <w:rFonts w:asciiTheme="majorHAnsi" w:hAnsiTheme="majorHAnsi"/>
                <w:sz w:val="24"/>
                <w:szCs w:val="24"/>
              </w:rPr>
              <w:lastRenderedPageBreak/>
              <w:t xml:space="preserve">1. </w:t>
            </w:r>
            <w:r w:rsidR="008277F4">
              <w:rPr>
                <w:rFonts w:asciiTheme="majorHAnsi" w:hAnsiTheme="majorHAnsi"/>
                <w:sz w:val="24"/>
                <w:szCs w:val="24"/>
              </w:rPr>
              <w:t xml:space="preserve">Conduct reviews in 100% of sites </w:t>
            </w:r>
            <w:r w:rsidR="008277F4">
              <w:rPr>
                <w:rFonts w:asciiTheme="majorHAnsi" w:hAnsiTheme="majorHAnsi"/>
                <w:sz w:val="24"/>
                <w:szCs w:val="24"/>
              </w:rPr>
              <w:lastRenderedPageBreak/>
              <w:t>within 1 year</w:t>
            </w:r>
          </w:p>
          <w:p w:rsidR="00956FB6" w:rsidRDefault="008277F4" w:rsidP="008277F4">
            <w:pPr>
              <w:contextualSpacing/>
              <w:rPr>
                <w:rFonts w:asciiTheme="majorHAnsi" w:hAnsiTheme="majorHAnsi"/>
                <w:sz w:val="24"/>
                <w:szCs w:val="24"/>
              </w:rPr>
            </w:pPr>
            <w:r>
              <w:rPr>
                <w:rFonts w:asciiTheme="majorHAnsi" w:hAnsiTheme="majorHAnsi"/>
                <w:sz w:val="24"/>
                <w:szCs w:val="24"/>
              </w:rPr>
              <w:t xml:space="preserve">2. </w:t>
            </w:r>
            <w:r w:rsidR="00956FB6">
              <w:rPr>
                <w:rFonts w:asciiTheme="majorHAnsi" w:hAnsiTheme="majorHAnsi"/>
                <w:sz w:val="24"/>
                <w:szCs w:val="24"/>
              </w:rPr>
              <w:t>Increase the number o</w:t>
            </w:r>
            <w:r>
              <w:rPr>
                <w:rFonts w:asciiTheme="majorHAnsi" w:hAnsiTheme="majorHAnsi"/>
                <w:sz w:val="24"/>
                <w:szCs w:val="24"/>
              </w:rPr>
              <w:t>f Youth files reviewed per year by 50%</w:t>
            </w:r>
          </w:p>
          <w:p w:rsidR="00956FB6" w:rsidRDefault="008277F4" w:rsidP="00956FB6">
            <w:pPr>
              <w:contextualSpacing/>
              <w:rPr>
                <w:rFonts w:asciiTheme="majorHAnsi" w:hAnsiTheme="majorHAnsi"/>
                <w:sz w:val="24"/>
                <w:szCs w:val="24"/>
              </w:rPr>
            </w:pPr>
            <w:r>
              <w:rPr>
                <w:rFonts w:asciiTheme="majorHAnsi" w:hAnsiTheme="majorHAnsi"/>
                <w:sz w:val="24"/>
                <w:szCs w:val="24"/>
              </w:rPr>
              <w:t>3.</w:t>
            </w:r>
            <w:r w:rsidR="00956FB6">
              <w:rPr>
                <w:rFonts w:asciiTheme="majorHAnsi" w:hAnsiTheme="majorHAnsi"/>
                <w:sz w:val="24"/>
                <w:szCs w:val="24"/>
              </w:rPr>
              <w:t xml:space="preserve"> Reduce the number of findings fro</w:t>
            </w:r>
            <w:r>
              <w:rPr>
                <w:rFonts w:asciiTheme="majorHAnsi" w:hAnsiTheme="majorHAnsi"/>
                <w:sz w:val="24"/>
                <w:szCs w:val="24"/>
              </w:rPr>
              <w:t>m local and state audits by 50%</w:t>
            </w:r>
          </w:p>
          <w:p w:rsidR="00956FB6" w:rsidRDefault="00956FB6" w:rsidP="00956FB6">
            <w:pPr>
              <w:contextualSpacing/>
              <w:rPr>
                <w:rFonts w:asciiTheme="majorHAnsi" w:hAnsiTheme="majorHAnsi"/>
                <w:sz w:val="24"/>
                <w:szCs w:val="24"/>
              </w:rPr>
            </w:pPr>
            <w:r>
              <w:rPr>
                <w:rFonts w:asciiTheme="majorHAnsi" w:hAnsiTheme="majorHAnsi"/>
                <w:sz w:val="24"/>
                <w:szCs w:val="24"/>
              </w:rPr>
              <w:t xml:space="preserve">3. </w:t>
            </w:r>
            <w:r w:rsidR="008277F4">
              <w:rPr>
                <w:rFonts w:asciiTheme="majorHAnsi" w:hAnsiTheme="majorHAnsi"/>
                <w:sz w:val="24"/>
                <w:szCs w:val="24"/>
              </w:rPr>
              <w:t>Create s</w:t>
            </w:r>
            <w:r>
              <w:rPr>
                <w:rFonts w:asciiTheme="majorHAnsi" w:hAnsiTheme="majorHAnsi"/>
                <w:sz w:val="24"/>
                <w:szCs w:val="24"/>
              </w:rPr>
              <w:t xml:space="preserve">hared accountability from WIB level to field staff </w:t>
            </w:r>
          </w:p>
          <w:p w:rsidR="003377CC" w:rsidRDefault="00956FB6" w:rsidP="008277F4">
            <w:pPr>
              <w:contextualSpacing/>
              <w:rPr>
                <w:rFonts w:asciiTheme="majorHAnsi" w:hAnsiTheme="majorHAnsi"/>
                <w:sz w:val="24"/>
                <w:szCs w:val="24"/>
              </w:rPr>
            </w:pPr>
            <w:r>
              <w:rPr>
                <w:rFonts w:asciiTheme="majorHAnsi" w:hAnsiTheme="majorHAnsi"/>
                <w:sz w:val="24"/>
                <w:szCs w:val="24"/>
              </w:rPr>
              <w:t xml:space="preserve">4. Dissemination </w:t>
            </w:r>
            <w:proofErr w:type="gramStart"/>
            <w:r>
              <w:rPr>
                <w:rFonts w:asciiTheme="majorHAnsi" w:hAnsiTheme="majorHAnsi"/>
                <w:sz w:val="24"/>
                <w:szCs w:val="24"/>
              </w:rPr>
              <w:t xml:space="preserve">of  </w:t>
            </w:r>
            <w:r w:rsidR="008277F4">
              <w:rPr>
                <w:rFonts w:asciiTheme="majorHAnsi" w:hAnsiTheme="majorHAnsi"/>
                <w:sz w:val="24"/>
                <w:szCs w:val="24"/>
              </w:rPr>
              <w:t>b</w:t>
            </w:r>
            <w:r>
              <w:rPr>
                <w:rFonts w:asciiTheme="majorHAnsi" w:hAnsiTheme="majorHAnsi"/>
                <w:sz w:val="24"/>
                <w:szCs w:val="24"/>
              </w:rPr>
              <w:t>est</w:t>
            </w:r>
            <w:proofErr w:type="gramEnd"/>
            <w:r>
              <w:rPr>
                <w:rFonts w:asciiTheme="majorHAnsi" w:hAnsiTheme="majorHAnsi"/>
                <w:sz w:val="24"/>
                <w:szCs w:val="24"/>
              </w:rPr>
              <w:t xml:space="preserve"> </w:t>
            </w:r>
            <w:r w:rsidR="008277F4">
              <w:rPr>
                <w:rFonts w:asciiTheme="majorHAnsi" w:hAnsiTheme="majorHAnsi"/>
                <w:sz w:val="24"/>
                <w:szCs w:val="24"/>
              </w:rPr>
              <w:t>p</w:t>
            </w:r>
            <w:r>
              <w:rPr>
                <w:rFonts w:asciiTheme="majorHAnsi" w:hAnsiTheme="majorHAnsi"/>
                <w:sz w:val="24"/>
                <w:szCs w:val="24"/>
              </w:rPr>
              <w:t>ractices</w:t>
            </w:r>
          </w:p>
        </w:tc>
        <w:tc>
          <w:tcPr>
            <w:tcW w:w="2284" w:type="dxa"/>
          </w:tcPr>
          <w:p w:rsidR="00AE12C2" w:rsidRPr="0032561C" w:rsidRDefault="00CF35D7" w:rsidP="00A65491">
            <w:pPr>
              <w:contextualSpacing/>
              <w:rPr>
                <w:rFonts w:asciiTheme="majorHAnsi" w:hAnsiTheme="majorHAnsi"/>
                <w:b/>
                <w:i/>
                <w:sz w:val="24"/>
                <w:szCs w:val="24"/>
              </w:rPr>
            </w:pPr>
            <w:r w:rsidRPr="0032561C">
              <w:rPr>
                <w:rFonts w:asciiTheme="majorHAnsi" w:hAnsiTheme="majorHAnsi"/>
                <w:b/>
                <w:i/>
                <w:sz w:val="24"/>
                <w:szCs w:val="24"/>
              </w:rPr>
              <w:lastRenderedPageBreak/>
              <w:t xml:space="preserve">Martinsville Scheduled for July </w:t>
            </w:r>
            <w:r w:rsidRPr="0032561C">
              <w:rPr>
                <w:rFonts w:asciiTheme="majorHAnsi" w:hAnsiTheme="majorHAnsi"/>
                <w:b/>
                <w:i/>
                <w:sz w:val="24"/>
                <w:szCs w:val="24"/>
              </w:rPr>
              <w:lastRenderedPageBreak/>
              <w:t xml:space="preserve">2. </w:t>
            </w:r>
          </w:p>
          <w:p w:rsidR="00CF35D7" w:rsidRDefault="00CF35D7" w:rsidP="00A65491">
            <w:pPr>
              <w:contextualSpacing/>
              <w:rPr>
                <w:rFonts w:asciiTheme="majorHAnsi" w:hAnsiTheme="majorHAnsi"/>
                <w:b/>
                <w:i/>
                <w:color w:val="FF0000"/>
                <w:sz w:val="24"/>
                <w:szCs w:val="24"/>
              </w:rPr>
            </w:pPr>
          </w:p>
          <w:p w:rsidR="00CF35D7" w:rsidRDefault="002C3B07" w:rsidP="00A65491">
            <w:pPr>
              <w:contextualSpacing/>
              <w:rPr>
                <w:rFonts w:asciiTheme="majorHAnsi" w:hAnsiTheme="majorHAnsi"/>
                <w:i/>
                <w:color w:val="FF0000"/>
                <w:sz w:val="24"/>
                <w:szCs w:val="24"/>
              </w:rPr>
            </w:pPr>
            <w:hyperlink r:id="rId14" w:history="1">
              <w:r w:rsidR="00CF35D7" w:rsidRPr="00CF35D7">
                <w:rPr>
                  <w:rStyle w:val="Hyperlink"/>
                  <w:rFonts w:asciiTheme="majorHAnsi" w:hAnsiTheme="majorHAnsi"/>
                  <w:b/>
                  <w:i/>
                  <w:sz w:val="24"/>
                  <w:szCs w:val="24"/>
                </w:rPr>
                <w:t>Click here for completed QA team reviews.</w:t>
              </w:r>
            </w:hyperlink>
            <w:r w:rsidR="00CF35D7">
              <w:rPr>
                <w:rFonts w:asciiTheme="majorHAnsi" w:hAnsiTheme="majorHAnsi"/>
                <w:b/>
                <w:i/>
                <w:sz w:val="24"/>
                <w:szCs w:val="24"/>
              </w:rPr>
              <w:t xml:space="preserve"> </w:t>
            </w:r>
          </w:p>
          <w:p w:rsidR="00AE12C2" w:rsidRPr="00CF35D7" w:rsidRDefault="00AE12C2" w:rsidP="00CF35D7">
            <w:pPr>
              <w:jc w:val="right"/>
              <w:rPr>
                <w:rFonts w:asciiTheme="majorHAnsi" w:hAnsiTheme="majorHAnsi"/>
                <w:sz w:val="24"/>
                <w:szCs w:val="24"/>
              </w:rPr>
            </w:pPr>
          </w:p>
        </w:tc>
      </w:tr>
      <w:tr w:rsidR="008277F4" w:rsidTr="008E0626">
        <w:tc>
          <w:tcPr>
            <w:tcW w:w="2485" w:type="dxa"/>
          </w:tcPr>
          <w:p w:rsidR="005E0C6F" w:rsidRDefault="005E0C6F" w:rsidP="00A65491">
            <w:pPr>
              <w:contextualSpacing/>
              <w:rPr>
                <w:rFonts w:asciiTheme="majorHAnsi" w:hAnsiTheme="majorHAnsi"/>
                <w:sz w:val="24"/>
                <w:szCs w:val="24"/>
              </w:rPr>
            </w:pPr>
            <w:r>
              <w:rPr>
                <w:rFonts w:asciiTheme="majorHAnsi" w:hAnsiTheme="majorHAnsi"/>
                <w:sz w:val="24"/>
                <w:szCs w:val="24"/>
              </w:rPr>
              <w:lastRenderedPageBreak/>
              <w:t>B. Develop a schedule for the Quality Assurance Team to review cases.</w:t>
            </w:r>
          </w:p>
          <w:p w:rsidR="005E0C6F" w:rsidRDefault="005E0C6F" w:rsidP="00A65491">
            <w:pPr>
              <w:contextualSpacing/>
              <w:rPr>
                <w:rFonts w:asciiTheme="majorHAnsi" w:hAnsiTheme="majorHAnsi"/>
                <w:sz w:val="24"/>
                <w:szCs w:val="24"/>
              </w:rPr>
            </w:pPr>
          </w:p>
          <w:p w:rsidR="005E0C6F" w:rsidRDefault="005E0C6F" w:rsidP="00A65491">
            <w:pPr>
              <w:contextualSpacing/>
              <w:rPr>
                <w:rFonts w:asciiTheme="majorHAnsi" w:hAnsiTheme="majorHAnsi"/>
                <w:sz w:val="24"/>
                <w:szCs w:val="24"/>
              </w:rPr>
            </w:pPr>
          </w:p>
        </w:tc>
        <w:tc>
          <w:tcPr>
            <w:tcW w:w="2699" w:type="dxa"/>
          </w:tcPr>
          <w:p w:rsidR="005E0C6F" w:rsidRDefault="005E0C6F" w:rsidP="00A65491">
            <w:pPr>
              <w:contextualSpacing/>
              <w:rPr>
                <w:rFonts w:asciiTheme="majorHAnsi" w:hAnsiTheme="majorHAnsi"/>
                <w:sz w:val="24"/>
                <w:szCs w:val="24"/>
              </w:rPr>
            </w:pPr>
            <w:r>
              <w:rPr>
                <w:rFonts w:asciiTheme="majorHAnsi" w:hAnsiTheme="majorHAnsi"/>
                <w:sz w:val="24"/>
                <w:szCs w:val="24"/>
              </w:rPr>
              <w:t>1. Quality Assurance Team</w:t>
            </w:r>
          </w:p>
          <w:p w:rsidR="005E0C6F" w:rsidRDefault="005E0C6F" w:rsidP="00A65491">
            <w:pPr>
              <w:contextualSpacing/>
              <w:rPr>
                <w:rFonts w:asciiTheme="majorHAnsi" w:hAnsiTheme="majorHAnsi"/>
                <w:sz w:val="24"/>
                <w:szCs w:val="24"/>
              </w:rPr>
            </w:pPr>
          </w:p>
        </w:tc>
        <w:tc>
          <w:tcPr>
            <w:tcW w:w="1535" w:type="dxa"/>
          </w:tcPr>
          <w:p w:rsidR="005E0C6F" w:rsidRDefault="006635AB" w:rsidP="008277F4">
            <w:pPr>
              <w:contextualSpacing/>
              <w:rPr>
                <w:rFonts w:asciiTheme="majorHAnsi" w:hAnsiTheme="majorHAnsi"/>
                <w:sz w:val="24"/>
                <w:szCs w:val="24"/>
              </w:rPr>
            </w:pPr>
            <w:r>
              <w:rPr>
                <w:rFonts w:asciiTheme="majorHAnsi" w:hAnsiTheme="majorHAnsi"/>
                <w:sz w:val="24"/>
                <w:szCs w:val="24"/>
              </w:rPr>
              <w:t xml:space="preserve">QA Team </w:t>
            </w:r>
            <w:r w:rsidR="00A2468A">
              <w:rPr>
                <w:rFonts w:asciiTheme="majorHAnsi" w:hAnsiTheme="majorHAnsi"/>
                <w:sz w:val="24"/>
                <w:szCs w:val="24"/>
              </w:rPr>
              <w:t xml:space="preserve">will </w:t>
            </w:r>
            <w:r>
              <w:rPr>
                <w:rFonts w:asciiTheme="majorHAnsi" w:hAnsiTheme="majorHAnsi"/>
                <w:sz w:val="24"/>
                <w:szCs w:val="24"/>
              </w:rPr>
              <w:t xml:space="preserve">meet and develop schedule </w:t>
            </w:r>
            <w:r w:rsidR="008277F4">
              <w:rPr>
                <w:rFonts w:asciiTheme="majorHAnsi" w:hAnsiTheme="majorHAnsi"/>
                <w:sz w:val="24"/>
                <w:szCs w:val="24"/>
              </w:rPr>
              <w:t>to conduct quarterly reviews by December 15, 2013</w:t>
            </w:r>
          </w:p>
        </w:tc>
        <w:tc>
          <w:tcPr>
            <w:tcW w:w="2241" w:type="dxa"/>
          </w:tcPr>
          <w:p w:rsidR="005E0C6F" w:rsidRDefault="005E0C6F" w:rsidP="005E0C6F">
            <w:pPr>
              <w:contextualSpacing/>
              <w:rPr>
                <w:rFonts w:asciiTheme="majorHAnsi" w:hAnsiTheme="majorHAnsi"/>
                <w:sz w:val="24"/>
                <w:szCs w:val="24"/>
              </w:rPr>
            </w:pPr>
            <w:r>
              <w:rPr>
                <w:rFonts w:asciiTheme="majorHAnsi" w:hAnsiTheme="majorHAnsi"/>
                <w:sz w:val="24"/>
                <w:szCs w:val="24"/>
              </w:rPr>
              <w:t xml:space="preserve"> 1. Lisa Fultz</w:t>
            </w:r>
          </w:p>
          <w:p w:rsidR="005E0C6F" w:rsidRDefault="005E0C6F" w:rsidP="005E0C6F">
            <w:pPr>
              <w:contextualSpacing/>
              <w:rPr>
                <w:rFonts w:asciiTheme="majorHAnsi" w:hAnsiTheme="majorHAnsi"/>
                <w:sz w:val="24"/>
                <w:szCs w:val="24"/>
              </w:rPr>
            </w:pPr>
            <w:r>
              <w:rPr>
                <w:rFonts w:asciiTheme="majorHAnsi" w:hAnsiTheme="majorHAnsi"/>
                <w:sz w:val="24"/>
                <w:szCs w:val="24"/>
              </w:rPr>
              <w:t>2. Amanda Witt</w:t>
            </w:r>
          </w:p>
          <w:p w:rsidR="00560D04" w:rsidRDefault="005E0C6F" w:rsidP="005E0C6F">
            <w:pPr>
              <w:contextualSpacing/>
              <w:rPr>
                <w:rFonts w:asciiTheme="majorHAnsi" w:hAnsiTheme="majorHAnsi"/>
                <w:sz w:val="24"/>
                <w:szCs w:val="24"/>
              </w:rPr>
            </w:pPr>
            <w:r>
              <w:rPr>
                <w:rFonts w:asciiTheme="majorHAnsi" w:hAnsiTheme="majorHAnsi"/>
                <w:sz w:val="24"/>
                <w:szCs w:val="24"/>
              </w:rPr>
              <w:t>3. Sonji Webb/Lisa Mullis/</w:t>
            </w:r>
            <w:r w:rsidR="00560D04">
              <w:rPr>
                <w:rFonts w:asciiTheme="majorHAnsi" w:hAnsiTheme="majorHAnsi"/>
                <w:sz w:val="24"/>
                <w:szCs w:val="24"/>
              </w:rPr>
              <w:t>Diannia Belcher</w:t>
            </w:r>
          </w:p>
          <w:p w:rsidR="005E0C6F" w:rsidRDefault="00560D04" w:rsidP="005E0C6F">
            <w:pPr>
              <w:contextualSpacing/>
              <w:rPr>
                <w:rFonts w:asciiTheme="majorHAnsi" w:hAnsiTheme="majorHAnsi"/>
                <w:sz w:val="24"/>
                <w:szCs w:val="24"/>
              </w:rPr>
            </w:pPr>
            <w:r>
              <w:rPr>
                <w:rFonts w:asciiTheme="majorHAnsi" w:hAnsiTheme="majorHAnsi"/>
                <w:sz w:val="24"/>
                <w:szCs w:val="24"/>
              </w:rPr>
              <w:t xml:space="preserve">4. </w:t>
            </w:r>
            <w:r w:rsidR="005E0C6F">
              <w:rPr>
                <w:rFonts w:asciiTheme="majorHAnsi" w:hAnsiTheme="majorHAnsi"/>
                <w:sz w:val="24"/>
                <w:szCs w:val="24"/>
              </w:rPr>
              <w:t>Lisa Frick</w:t>
            </w:r>
          </w:p>
          <w:p w:rsidR="005E0C6F" w:rsidRDefault="00560D04" w:rsidP="005E0C6F">
            <w:pPr>
              <w:contextualSpacing/>
              <w:rPr>
                <w:rFonts w:asciiTheme="majorHAnsi" w:hAnsiTheme="majorHAnsi"/>
                <w:sz w:val="24"/>
                <w:szCs w:val="24"/>
              </w:rPr>
            </w:pPr>
            <w:r>
              <w:rPr>
                <w:rFonts w:asciiTheme="majorHAnsi" w:hAnsiTheme="majorHAnsi"/>
                <w:sz w:val="24"/>
                <w:szCs w:val="24"/>
              </w:rPr>
              <w:t>5</w:t>
            </w:r>
            <w:r w:rsidR="005E0C6F">
              <w:rPr>
                <w:rFonts w:asciiTheme="majorHAnsi" w:hAnsiTheme="majorHAnsi"/>
                <w:sz w:val="24"/>
                <w:szCs w:val="24"/>
              </w:rPr>
              <w:t>. Robbin Hall</w:t>
            </w:r>
          </w:p>
          <w:p w:rsidR="005E0C6F" w:rsidRDefault="00560D04" w:rsidP="005E0C6F">
            <w:pPr>
              <w:contextualSpacing/>
              <w:rPr>
                <w:rFonts w:asciiTheme="majorHAnsi" w:hAnsiTheme="majorHAnsi"/>
                <w:sz w:val="24"/>
                <w:szCs w:val="24"/>
              </w:rPr>
            </w:pPr>
            <w:r>
              <w:rPr>
                <w:rFonts w:asciiTheme="majorHAnsi" w:hAnsiTheme="majorHAnsi"/>
                <w:sz w:val="24"/>
                <w:szCs w:val="24"/>
              </w:rPr>
              <w:t>6</w:t>
            </w:r>
            <w:r w:rsidR="005E0C6F">
              <w:rPr>
                <w:rFonts w:asciiTheme="majorHAnsi" w:hAnsiTheme="majorHAnsi"/>
                <w:sz w:val="24"/>
                <w:szCs w:val="24"/>
              </w:rPr>
              <w:t>. Quality Assurance Team (individuals listed above plus 4 case managers)</w:t>
            </w:r>
          </w:p>
        </w:tc>
        <w:tc>
          <w:tcPr>
            <w:tcW w:w="2398" w:type="dxa"/>
          </w:tcPr>
          <w:p w:rsidR="005E0C6F" w:rsidRDefault="005E0C6F" w:rsidP="006635AB">
            <w:pPr>
              <w:contextualSpacing/>
              <w:rPr>
                <w:rFonts w:asciiTheme="majorHAnsi" w:hAnsiTheme="majorHAnsi"/>
                <w:sz w:val="24"/>
                <w:szCs w:val="24"/>
              </w:rPr>
            </w:pPr>
            <w:r>
              <w:rPr>
                <w:rFonts w:asciiTheme="majorHAnsi" w:hAnsiTheme="majorHAnsi"/>
                <w:sz w:val="24"/>
                <w:szCs w:val="24"/>
              </w:rPr>
              <w:t>1. Increase the number of Youth files reviewed p</w:t>
            </w:r>
            <w:r w:rsidR="008277F4">
              <w:rPr>
                <w:rFonts w:asciiTheme="majorHAnsi" w:hAnsiTheme="majorHAnsi"/>
                <w:sz w:val="24"/>
                <w:szCs w:val="24"/>
              </w:rPr>
              <w:t>er year by 50%</w:t>
            </w:r>
          </w:p>
          <w:p w:rsidR="005E0C6F" w:rsidRDefault="005E0C6F" w:rsidP="006635AB">
            <w:pPr>
              <w:contextualSpacing/>
              <w:rPr>
                <w:rFonts w:asciiTheme="majorHAnsi" w:hAnsiTheme="majorHAnsi"/>
                <w:sz w:val="24"/>
                <w:szCs w:val="24"/>
              </w:rPr>
            </w:pPr>
            <w:r>
              <w:rPr>
                <w:rFonts w:asciiTheme="majorHAnsi" w:hAnsiTheme="majorHAnsi"/>
                <w:sz w:val="24"/>
                <w:szCs w:val="24"/>
              </w:rPr>
              <w:t>2. Reduce the number of findi</w:t>
            </w:r>
            <w:r w:rsidR="008277F4">
              <w:rPr>
                <w:rFonts w:asciiTheme="majorHAnsi" w:hAnsiTheme="majorHAnsi"/>
                <w:sz w:val="24"/>
                <w:szCs w:val="24"/>
              </w:rPr>
              <w:t>ngs from local and state audits by 50%</w:t>
            </w:r>
          </w:p>
          <w:p w:rsidR="005E0C6F" w:rsidRPr="009347AE" w:rsidRDefault="007418A4" w:rsidP="006635AB">
            <w:pPr>
              <w:contextualSpacing/>
              <w:rPr>
                <w:rFonts w:asciiTheme="majorHAnsi" w:hAnsiTheme="majorHAnsi"/>
                <w:sz w:val="24"/>
                <w:szCs w:val="24"/>
              </w:rPr>
            </w:pPr>
            <w:r>
              <w:rPr>
                <w:rFonts w:asciiTheme="majorHAnsi" w:hAnsiTheme="majorHAnsi"/>
                <w:sz w:val="24"/>
                <w:szCs w:val="24"/>
              </w:rPr>
              <w:t xml:space="preserve">3. </w:t>
            </w:r>
            <w:proofErr w:type="gramStart"/>
            <w:r>
              <w:rPr>
                <w:rFonts w:asciiTheme="majorHAnsi" w:hAnsiTheme="majorHAnsi"/>
                <w:sz w:val="24"/>
                <w:szCs w:val="24"/>
              </w:rPr>
              <w:t xml:space="preserve">Share  </w:t>
            </w:r>
            <w:r w:rsidR="005E0C6F">
              <w:rPr>
                <w:rFonts w:asciiTheme="majorHAnsi" w:hAnsiTheme="majorHAnsi"/>
                <w:sz w:val="24"/>
                <w:szCs w:val="24"/>
              </w:rPr>
              <w:t>accountability</w:t>
            </w:r>
            <w:proofErr w:type="gramEnd"/>
            <w:r w:rsidR="005E0C6F">
              <w:rPr>
                <w:rFonts w:asciiTheme="majorHAnsi" w:hAnsiTheme="majorHAnsi"/>
                <w:sz w:val="24"/>
                <w:szCs w:val="24"/>
              </w:rPr>
              <w:t xml:space="preserve"> from WIB level to field staff </w:t>
            </w:r>
            <w:r w:rsidR="004B756F" w:rsidRPr="009347AE">
              <w:rPr>
                <w:rFonts w:asciiTheme="majorHAnsi" w:hAnsiTheme="majorHAnsi"/>
                <w:sz w:val="24"/>
                <w:szCs w:val="24"/>
              </w:rPr>
              <w:t>by having representation from Case Managers, WPWIB Members, Youth Council on the Quality Assurance Team.</w:t>
            </w:r>
          </w:p>
          <w:p w:rsidR="005E0C6F" w:rsidRDefault="005E0C6F" w:rsidP="007418A4">
            <w:pPr>
              <w:contextualSpacing/>
              <w:rPr>
                <w:rFonts w:asciiTheme="majorHAnsi" w:hAnsiTheme="majorHAnsi"/>
                <w:sz w:val="24"/>
                <w:szCs w:val="24"/>
              </w:rPr>
            </w:pPr>
            <w:r>
              <w:rPr>
                <w:rFonts w:asciiTheme="majorHAnsi" w:hAnsiTheme="majorHAnsi"/>
                <w:sz w:val="24"/>
                <w:szCs w:val="24"/>
              </w:rPr>
              <w:t xml:space="preserve">4. </w:t>
            </w:r>
            <w:r w:rsidR="004B756F" w:rsidRPr="009347AE">
              <w:rPr>
                <w:rFonts w:asciiTheme="majorHAnsi" w:hAnsiTheme="majorHAnsi"/>
                <w:sz w:val="24"/>
                <w:szCs w:val="24"/>
              </w:rPr>
              <w:t>Disseminate</w:t>
            </w:r>
            <w:r>
              <w:rPr>
                <w:rFonts w:asciiTheme="majorHAnsi" w:hAnsiTheme="majorHAnsi"/>
                <w:sz w:val="24"/>
                <w:szCs w:val="24"/>
              </w:rPr>
              <w:t xml:space="preserve"> </w:t>
            </w:r>
            <w:r w:rsidR="008277F4">
              <w:rPr>
                <w:rFonts w:asciiTheme="majorHAnsi" w:hAnsiTheme="majorHAnsi"/>
                <w:sz w:val="24"/>
                <w:szCs w:val="24"/>
              </w:rPr>
              <w:t>b</w:t>
            </w:r>
            <w:r>
              <w:rPr>
                <w:rFonts w:asciiTheme="majorHAnsi" w:hAnsiTheme="majorHAnsi"/>
                <w:sz w:val="24"/>
                <w:szCs w:val="24"/>
              </w:rPr>
              <w:t xml:space="preserve">est </w:t>
            </w:r>
            <w:r w:rsidR="008277F4">
              <w:rPr>
                <w:rFonts w:asciiTheme="majorHAnsi" w:hAnsiTheme="majorHAnsi"/>
                <w:sz w:val="24"/>
                <w:szCs w:val="24"/>
              </w:rPr>
              <w:lastRenderedPageBreak/>
              <w:t>p</w:t>
            </w:r>
            <w:r>
              <w:rPr>
                <w:rFonts w:asciiTheme="majorHAnsi" w:hAnsiTheme="majorHAnsi"/>
                <w:sz w:val="24"/>
                <w:szCs w:val="24"/>
              </w:rPr>
              <w:t>ractices</w:t>
            </w:r>
          </w:p>
        </w:tc>
        <w:tc>
          <w:tcPr>
            <w:tcW w:w="2284" w:type="dxa"/>
          </w:tcPr>
          <w:p w:rsidR="00B64859" w:rsidRPr="0032561C" w:rsidRDefault="00CF35D7" w:rsidP="00B64859">
            <w:pPr>
              <w:contextualSpacing/>
              <w:rPr>
                <w:rFonts w:asciiTheme="majorHAnsi" w:hAnsiTheme="majorHAnsi"/>
                <w:b/>
                <w:i/>
                <w:sz w:val="24"/>
                <w:szCs w:val="24"/>
              </w:rPr>
            </w:pPr>
            <w:r w:rsidRPr="0032561C">
              <w:rPr>
                <w:rFonts w:asciiTheme="majorHAnsi" w:hAnsiTheme="majorHAnsi"/>
                <w:b/>
                <w:i/>
                <w:sz w:val="24"/>
                <w:szCs w:val="24"/>
              </w:rPr>
              <w:lastRenderedPageBreak/>
              <w:t xml:space="preserve">All complete except Martinsville.  Martinsville scheduled for July 2. </w:t>
            </w:r>
          </w:p>
          <w:p w:rsidR="00B64859" w:rsidRPr="00B64859" w:rsidRDefault="00B64859" w:rsidP="009C2D20">
            <w:pPr>
              <w:contextualSpacing/>
              <w:rPr>
                <w:rFonts w:asciiTheme="majorHAnsi" w:hAnsiTheme="majorHAnsi"/>
                <w:b/>
                <w:i/>
                <w:color w:val="008000"/>
                <w:sz w:val="24"/>
                <w:szCs w:val="24"/>
              </w:rPr>
            </w:pPr>
          </w:p>
          <w:p w:rsidR="008325A4" w:rsidRPr="00423FA2" w:rsidRDefault="008325A4" w:rsidP="009C2D20">
            <w:pPr>
              <w:contextualSpacing/>
              <w:rPr>
                <w:rFonts w:asciiTheme="majorHAnsi" w:hAnsiTheme="majorHAnsi"/>
                <w:b/>
                <w:i/>
                <w:color w:val="008000"/>
                <w:sz w:val="24"/>
                <w:szCs w:val="24"/>
              </w:rPr>
            </w:pPr>
          </w:p>
        </w:tc>
      </w:tr>
      <w:tr w:rsidR="008277F4" w:rsidTr="008E0626">
        <w:tc>
          <w:tcPr>
            <w:tcW w:w="2485" w:type="dxa"/>
          </w:tcPr>
          <w:p w:rsidR="008277F4" w:rsidRDefault="008277F4" w:rsidP="00A65491">
            <w:pPr>
              <w:contextualSpacing/>
              <w:rPr>
                <w:rFonts w:asciiTheme="majorHAnsi" w:hAnsiTheme="majorHAnsi"/>
                <w:sz w:val="24"/>
                <w:szCs w:val="24"/>
              </w:rPr>
            </w:pPr>
          </w:p>
        </w:tc>
        <w:tc>
          <w:tcPr>
            <w:tcW w:w="2699" w:type="dxa"/>
          </w:tcPr>
          <w:p w:rsidR="008277F4" w:rsidRDefault="008277F4" w:rsidP="00A65491">
            <w:pPr>
              <w:contextualSpacing/>
              <w:rPr>
                <w:rFonts w:asciiTheme="majorHAnsi" w:hAnsiTheme="majorHAnsi"/>
                <w:sz w:val="24"/>
                <w:szCs w:val="24"/>
              </w:rPr>
            </w:pPr>
          </w:p>
        </w:tc>
        <w:tc>
          <w:tcPr>
            <w:tcW w:w="1535" w:type="dxa"/>
          </w:tcPr>
          <w:p w:rsidR="008277F4" w:rsidRDefault="008277F4" w:rsidP="008277F4">
            <w:pPr>
              <w:contextualSpacing/>
              <w:rPr>
                <w:rFonts w:asciiTheme="majorHAnsi" w:hAnsiTheme="majorHAnsi"/>
                <w:sz w:val="24"/>
                <w:szCs w:val="24"/>
              </w:rPr>
            </w:pPr>
          </w:p>
        </w:tc>
        <w:tc>
          <w:tcPr>
            <w:tcW w:w="2241" w:type="dxa"/>
          </w:tcPr>
          <w:p w:rsidR="008277F4" w:rsidRPr="00E86633" w:rsidRDefault="008277F4" w:rsidP="007A71C8">
            <w:pPr>
              <w:pStyle w:val="ListParagraph"/>
              <w:rPr>
                <w:rFonts w:asciiTheme="majorHAnsi" w:hAnsiTheme="majorHAnsi"/>
                <w:sz w:val="24"/>
                <w:szCs w:val="24"/>
              </w:rPr>
            </w:pPr>
          </w:p>
        </w:tc>
        <w:tc>
          <w:tcPr>
            <w:tcW w:w="2398" w:type="dxa"/>
          </w:tcPr>
          <w:p w:rsidR="008277F4" w:rsidRPr="00E86633" w:rsidRDefault="008277F4" w:rsidP="00CF35D7">
            <w:pPr>
              <w:pStyle w:val="ListParagraph"/>
              <w:rPr>
                <w:rFonts w:asciiTheme="majorHAnsi" w:hAnsiTheme="majorHAnsi"/>
                <w:sz w:val="24"/>
                <w:szCs w:val="24"/>
              </w:rPr>
            </w:pPr>
          </w:p>
        </w:tc>
        <w:tc>
          <w:tcPr>
            <w:tcW w:w="2284" w:type="dxa"/>
          </w:tcPr>
          <w:p w:rsidR="00B64859" w:rsidRPr="00B64859" w:rsidRDefault="00B64859" w:rsidP="007A71C8">
            <w:pPr>
              <w:contextualSpacing/>
              <w:rPr>
                <w:rFonts w:asciiTheme="majorHAnsi" w:hAnsiTheme="majorHAnsi"/>
                <w:b/>
                <w:i/>
                <w:color w:val="00B0F0"/>
                <w:sz w:val="24"/>
                <w:szCs w:val="24"/>
              </w:rPr>
            </w:pPr>
          </w:p>
        </w:tc>
      </w:tr>
    </w:tbl>
    <w:p w:rsidR="00114A03" w:rsidRDefault="00114A03" w:rsidP="00CB10F0">
      <w:pPr>
        <w:contextualSpacing/>
        <w:rPr>
          <w:rFonts w:asciiTheme="majorHAnsi" w:hAnsiTheme="majorHAnsi"/>
          <w:b/>
          <w:sz w:val="24"/>
          <w:szCs w:val="24"/>
        </w:rPr>
      </w:pPr>
    </w:p>
    <w:p w:rsidR="00114A03" w:rsidRDefault="00114A03" w:rsidP="00CB10F0">
      <w:pPr>
        <w:contextualSpacing/>
        <w:rPr>
          <w:rFonts w:asciiTheme="majorHAnsi" w:hAnsiTheme="majorHAnsi"/>
          <w:b/>
          <w:sz w:val="24"/>
          <w:szCs w:val="24"/>
        </w:rPr>
      </w:pPr>
    </w:p>
    <w:p w:rsidR="00114A03" w:rsidRDefault="00114A03" w:rsidP="00CB10F0">
      <w:pPr>
        <w:contextualSpacing/>
        <w:rPr>
          <w:rFonts w:asciiTheme="majorHAnsi" w:hAnsiTheme="majorHAnsi"/>
          <w:b/>
          <w:sz w:val="24"/>
          <w:szCs w:val="24"/>
        </w:rPr>
      </w:pPr>
    </w:p>
    <w:p w:rsidR="00114A03" w:rsidRDefault="00114A03" w:rsidP="00CB10F0">
      <w:pPr>
        <w:contextualSpacing/>
        <w:rPr>
          <w:rFonts w:asciiTheme="majorHAnsi" w:hAnsiTheme="majorHAnsi"/>
          <w:b/>
          <w:sz w:val="24"/>
          <w:szCs w:val="24"/>
        </w:rPr>
      </w:pPr>
    </w:p>
    <w:p w:rsidR="002921D5" w:rsidRDefault="00CB10F0" w:rsidP="00CB10F0">
      <w:pPr>
        <w:contextualSpacing/>
        <w:rPr>
          <w:rFonts w:asciiTheme="majorHAnsi" w:hAnsiTheme="majorHAnsi"/>
          <w:sz w:val="24"/>
          <w:szCs w:val="24"/>
        </w:rPr>
      </w:pPr>
      <w:r w:rsidRPr="00CE537D">
        <w:rPr>
          <w:rFonts w:asciiTheme="majorHAnsi" w:hAnsiTheme="majorHAnsi"/>
          <w:b/>
          <w:sz w:val="24"/>
          <w:szCs w:val="24"/>
        </w:rPr>
        <w:t xml:space="preserve">Performance Challenge Area </w:t>
      </w:r>
      <w:r w:rsidR="003377CC" w:rsidRPr="00CE537D">
        <w:rPr>
          <w:rFonts w:asciiTheme="majorHAnsi" w:hAnsiTheme="majorHAnsi"/>
          <w:b/>
          <w:sz w:val="24"/>
          <w:szCs w:val="24"/>
        </w:rPr>
        <w:t>5</w:t>
      </w:r>
      <w:r w:rsidR="0054640C" w:rsidRPr="0098323E">
        <w:rPr>
          <w:rFonts w:asciiTheme="majorHAnsi" w:hAnsiTheme="majorHAnsi"/>
          <w:sz w:val="24"/>
          <w:szCs w:val="24"/>
        </w:rPr>
        <w:t xml:space="preserve"> </w:t>
      </w:r>
      <w:r w:rsidR="00796FBB">
        <w:rPr>
          <w:rFonts w:asciiTheme="majorHAnsi" w:hAnsiTheme="majorHAnsi"/>
          <w:sz w:val="24"/>
          <w:szCs w:val="24"/>
        </w:rPr>
        <w:t>–</w:t>
      </w:r>
      <w:r>
        <w:rPr>
          <w:rFonts w:asciiTheme="majorHAnsi" w:hAnsiTheme="majorHAnsi"/>
          <w:sz w:val="24"/>
          <w:szCs w:val="24"/>
        </w:rPr>
        <w:t xml:space="preserve"> </w:t>
      </w:r>
      <w:r w:rsidR="00FD6E81">
        <w:rPr>
          <w:rFonts w:asciiTheme="majorHAnsi" w:hAnsiTheme="majorHAnsi"/>
          <w:sz w:val="24"/>
          <w:szCs w:val="24"/>
        </w:rPr>
        <w:t>System</w:t>
      </w:r>
      <w:r w:rsidR="00796FBB">
        <w:rPr>
          <w:rFonts w:asciiTheme="majorHAnsi" w:hAnsiTheme="majorHAnsi"/>
          <w:sz w:val="24"/>
          <w:szCs w:val="24"/>
        </w:rPr>
        <w:t xml:space="preserve"> Challenge</w:t>
      </w:r>
      <w:r w:rsidR="003377CC">
        <w:rPr>
          <w:rFonts w:asciiTheme="majorHAnsi" w:hAnsiTheme="majorHAnsi"/>
          <w:sz w:val="24"/>
          <w:szCs w:val="24"/>
        </w:rPr>
        <w:t xml:space="preserve">: </w:t>
      </w:r>
      <w:r w:rsidR="000B7906">
        <w:rPr>
          <w:rFonts w:asciiTheme="majorHAnsi" w:hAnsiTheme="majorHAnsi"/>
          <w:sz w:val="24"/>
          <w:szCs w:val="24"/>
        </w:rPr>
        <w:t>Confusion regarding how to enter Literacy/Numeracy Gains in VOS</w:t>
      </w:r>
      <w:r w:rsidR="000269BD">
        <w:rPr>
          <w:rFonts w:asciiTheme="majorHAnsi" w:hAnsiTheme="majorHAnsi"/>
          <w:sz w:val="24"/>
          <w:szCs w:val="24"/>
        </w:rPr>
        <w:t xml:space="preserve"> and confusion regarding Out of School/In School Youth versus</w:t>
      </w:r>
      <w:r w:rsidR="002921D5">
        <w:rPr>
          <w:rFonts w:asciiTheme="majorHAnsi" w:hAnsiTheme="majorHAnsi"/>
          <w:sz w:val="24"/>
          <w:szCs w:val="24"/>
        </w:rPr>
        <w:t xml:space="preserve"> Older/Younger Youth data entry.</w:t>
      </w:r>
    </w:p>
    <w:p w:rsidR="0098323E" w:rsidRDefault="0098323E" w:rsidP="00CB10F0">
      <w:pPr>
        <w:contextualSpacing/>
        <w:rPr>
          <w:rFonts w:asciiTheme="majorHAnsi" w:hAnsiTheme="majorHAnsi"/>
          <w:sz w:val="24"/>
          <w:szCs w:val="24"/>
        </w:rPr>
      </w:pPr>
    </w:p>
    <w:p w:rsidR="00CB10F0" w:rsidRDefault="000B7906" w:rsidP="00CB10F0">
      <w:pPr>
        <w:contextualSpacing/>
        <w:rPr>
          <w:rFonts w:asciiTheme="majorHAnsi" w:hAnsiTheme="majorHAnsi"/>
          <w:sz w:val="24"/>
          <w:szCs w:val="24"/>
        </w:rPr>
      </w:pPr>
      <w:r w:rsidRPr="0098323E">
        <w:rPr>
          <w:rFonts w:asciiTheme="majorHAnsi" w:hAnsiTheme="majorHAnsi"/>
          <w:sz w:val="24"/>
          <w:szCs w:val="24"/>
        </w:rPr>
        <w:t xml:space="preserve">Goal: </w:t>
      </w:r>
      <w:r w:rsidR="00DB73BC">
        <w:rPr>
          <w:rFonts w:asciiTheme="majorHAnsi" w:hAnsiTheme="majorHAnsi"/>
          <w:sz w:val="24"/>
          <w:szCs w:val="24"/>
        </w:rPr>
        <w:t>Capture Lit</w:t>
      </w:r>
      <w:r w:rsidR="002921D5">
        <w:rPr>
          <w:rFonts w:asciiTheme="majorHAnsi" w:hAnsiTheme="majorHAnsi"/>
          <w:sz w:val="24"/>
          <w:szCs w:val="24"/>
        </w:rPr>
        <w:t>eracy/Numeracy Gains and participant data</w:t>
      </w:r>
      <w:r w:rsidR="002921D5" w:rsidRPr="002921D5">
        <w:rPr>
          <w:rFonts w:asciiTheme="majorHAnsi" w:hAnsiTheme="majorHAnsi"/>
          <w:sz w:val="24"/>
          <w:szCs w:val="24"/>
        </w:rPr>
        <w:t xml:space="preserve"> </w:t>
      </w:r>
      <w:r w:rsidR="002921D5">
        <w:rPr>
          <w:rFonts w:asciiTheme="majorHAnsi" w:hAnsiTheme="majorHAnsi"/>
          <w:sz w:val="24"/>
          <w:szCs w:val="24"/>
        </w:rPr>
        <w:t>accurately.</w:t>
      </w:r>
    </w:p>
    <w:p w:rsidR="00CB10F0" w:rsidRDefault="00CB10F0" w:rsidP="00CB10F0">
      <w:pPr>
        <w:contextualSpacing/>
        <w:rPr>
          <w:rFonts w:asciiTheme="majorHAnsi" w:hAnsiTheme="majorHAnsi"/>
          <w:sz w:val="24"/>
          <w:szCs w:val="24"/>
        </w:rPr>
      </w:pPr>
    </w:p>
    <w:tbl>
      <w:tblPr>
        <w:tblStyle w:val="TableGrid"/>
        <w:tblW w:w="13878" w:type="dxa"/>
        <w:tblLook w:val="04A0" w:firstRow="1" w:lastRow="0" w:firstColumn="1" w:lastColumn="0" w:noHBand="0" w:noVBand="1"/>
      </w:tblPr>
      <w:tblGrid>
        <w:gridCol w:w="2618"/>
        <w:gridCol w:w="2578"/>
        <w:gridCol w:w="2282"/>
        <w:gridCol w:w="2189"/>
        <w:gridCol w:w="2180"/>
        <w:gridCol w:w="2031"/>
      </w:tblGrid>
      <w:tr w:rsidR="008C7225" w:rsidTr="00A2468A">
        <w:tc>
          <w:tcPr>
            <w:tcW w:w="2618" w:type="dxa"/>
          </w:tcPr>
          <w:p w:rsidR="00442025" w:rsidRDefault="00442025" w:rsidP="00C82C0F">
            <w:pPr>
              <w:contextualSpacing/>
              <w:rPr>
                <w:rFonts w:asciiTheme="majorHAnsi" w:hAnsiTheme="majorHAnsi"/>
                <w:sz w:val="24"/>
                <w:szCs w:val="24"/>
              </w:rPr>
            </w:pPr>
            <w:r>
              <w:rPr>
                <w:rFonts w:asciiTheme="majorHAnsi" w:hAnsiTheme="majorHAnsi"/>
                <w:sz w:val="24"/>
                <w:szCs w:val="24"/>
              </w:rPr>
              <w:t>Activity</w:t>
            </w:r>
          </w:p>
        </w:tc>
        <w:tc>
          <w:tcPr>
            <w:tcW w:w="2578"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2282"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180"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031"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EE2128" w:rsidRPr="00EE2128" w:rsidTr="00A2468A">
        <w:tc>
          <w:tcPr>
            <w:tcW w:w="2618" w:type="dxa"/>
          </w:tcPr>
          <w:p w:rsidR="00E86633" w:rsidRDefault="00E86633" w:rsidP="00E86633">
            <w:pPr>
              <w:contextualSpacing/>
              <w:rPr>
                <w:rFonts w:asciiTheme="majorHAnsi" w:hAnsiTheme="majorHAnsi"/>
                <w:sz w:val="24"/>
                <w:szCs w:val="24"/>
              </w:rPr>
            </w:pPr>
            <w:r>
              <w:rPr>
                <w:rFonts w:asciiTheme="majorHAnsi" w:hAnsiTheme="majorHAnsi"/>
                <w:sz w:val="24"/>
                <w:szCs w:val="24"/>
              </w:rPr>
              <w:t>A. Develop outline for training program</w:t>
            </w:r>
          </w:p>
        </w:tc>
        <w:tc>
          <w:tcPr>
            <w:tcW w:w="2578" w:type="dxa"/>
          </w:tcPr>
          <w:p w:rsidR="00E86633" w:rsidRDefault="00E86633" w:rsidP="00C82C0F">
            <w:pPr>
              <w:contextualSpacing/>
              <w:rPr>
                <w:rFonts w:asciiTheme="majorHAnsi" w:hAnsiTheme="majorHAnsi"/>
                <w:sz w:val="24"/>
                <w:szCs w:val="24"/>
              </w:rPr>
            </w:pPr>
            <w:r>
              <w:rPr>
                <w:rFonts w:asciiTheme="majorHAnsi" w:hAnsiTheme="majorHAnsi"/>
                <w:sz w:val="24"/>
                <w:szCs w:val="24"/>
              </w:rPr>
              <w:t>1. Case Managers</w:t>
            </w:r>
          </w:p>
          <w:p w:rsidR="00E86633" w:rsidRDefault="00E86633" w:rsidP="00C82C0F">
            <w:pPr>
              <w:contextualSpacing/>
              <w:rPr>
                <w:rFonts w:asciiTheme="majorHAnsi" w:hAnsiTheme="majorHAnsi"/>
                <w:sz w:val="24"/>
                <w:szCs w:val="24"/>
              </w:rPr>
            </w:pPr>
            <w:r>
              <w:rPr>
                <w:rFonts w:asciiTheme="majorHAnsi" w:hAnsiTheme="majorHAnsi"/>
                <w:sz w:val="24"/>
                <w:szCs w:val="24"/>
              </w:rPr>
              <w:t>2. WIA Management</w:t>
            </w:r>
          </w:p>
          <w:p w:rsidR="00E86633" w:rsidRDefault="00E86633" w:rsidP="00C82C0F">
            <w:pPr>
              <w:contextualSpacing/>
              <w:rPr>
                <w:rFonts w:asciiTheme="majorHAnsi" w:hAnsiTheme="majorHAnsi"/>
                <w:sz w:val="24"/>
                <w:szCs w:val="24"/>
              </w:rPr>
            </w:pPr>
            <w:r>
              <w:rPr>
                <w:rFonts w:asciiTheme="majorHAnsi" w:hAnsiTheme="majorHAnsi"/>
                <w:sz w:val="24"/>
                <w:szCs w:val="24"/>
              </w:rPr>
              <w:t>3. WIB staff</w:t>
            </w:r>
          </w:p>
        </w:tc>
        <w:tc>
          <w:tcPr>
            <w:tcW w:w="2282" w:type="dxa"/>
          </w:tcPr>
          <w:p w:rsidR="00E86633" w:rsidRDefault="00E86633" w:rsidP="00C82C0F">
            <w:pPr>
              <w:contextualSpacing/>
              <w:rPr>
                <w:rFonts w:asciiTheme="majorHAnsi" w:hAnsiTheme="majorHAnsi"/>
                <w:sz w:val="24"/>
                <w:szCs w:val="24"/>
              </w:rPr>
            </w:pPr>
            <w:r>
              <w:rPr>
                <w:rFonts w:asciiTheme="majorHAnsi" w:hAnsiTheme="majorHAnsi"/>
                <w:sz w:val="24"/>
                <w:szCs w:val="24"/>
              </w:rPr>
              <w:t>Develop outline by October 31, 2013</w:t>
            </w:r>
          </w:p>
          <w:p w:rsidR="00E86633" w:rsidRDefault="00E86633" w:rsidP="00C82C0F">
            <w:pPr>
              <w:contextualSpacing/>
              <w:rPr>
                <w:rFonts w:asciiTheme="majorHAnsi" w:hAnsiTheme="majorHAnsi"/>
                <w:sz w:val="24"/>
                <w:szCs w:val="24"/>
              </w:rPr>
            </w:pPr>
            <w:r>
              <w:rPr>
                <w:rFonts w:asciiTheme="majorHAnsi" w:hAnsiTheme="majorHAnsi"/>
                <w:sz w:val="24"/>
                <w:szCs w:val="24"/>
              </w:rPr>
              <w:t xml:space="preserve"> </w:t>
            </w:r>
          </w:p>
        </w:tc>
        <w:tc>
          <w:tcPr>
            <w:tcW w:w="2189" w:type="dxa"/>
          </w:tcPr>
          <w:p w:rsidR="00E86633" w:rsidRPr="00E86633" w:rsidRDefault="00E86633" w:rsidP="004F18A1">
            <w:pPr>
              <w:pStyle w:val="ListParagraph"/>
              <w:numPr>
                <w:ilvl w:val="0"/>
                <w:numId w:val="8"/>
              </w:numPr>
              <w:rPr>
                <w:rFonts w:asciiTheme="majorHAnsi" w:hAnsiTheme="majorHAnsi"/>
                <w:sz w:val="24"/>
                <w:szCs w:val="24"/>
              </w:rPr>
            </w:pPr>
            <w:r>
              <w:rPr>
                <w:rFonts w:asciiTheme="majorHAnsi" w:hAnsiTheme="majorHAnsi"/>
                <w:sz w:val="24"/>
                <w:szCs w:val="24"/>
              </w:rPr>
              <w:t>Kristi Curry to circulate outline with feedback from all by October 25, 2013</w:t>
            </w:r>
          </w:p>
        </w:tc>
        <w:tc>
          <w:tcPr>
            <w:tcW w:w="2180" w:type="dxa"/>
          </w:tcPr>
          <w:p w:rsidR="00E86633" w:rsidRPr="005D00FC" w:rsidRDefault="008E0626" w:rsidP="004F18A1">
            <w:pPr>
              <w:pStyle w:val="ListParagraph"/>
              <w:numPr>
                <w:ilvl w:val="0"/>
                <w:numId w:val="12"/>
              </w:numPr>
              <w:rPr>
                <w:rFonts w:asciiTheme="majorHAnsi" w:hAnsiTheme="majorHAnsi"/>
                <w:b/>
                <w:color w:val="FF0000"/>
                <w:sz w:val="24"/>
                <w:szCs w:val="24"/>
              </w:rPr>
            </w:pPr>
            <w:r>
              <w:rPr>
                <w:rFonts w:asciiTheme="majorHAnsi" w:hAnsiTheme="majorHAnsi"/>
                <w:sz w:val="24"/>
                <w:szCs w:val="24"/>
              </w:rPr>
              <w:t>Create</w:t>
            </w:r>
            <w:r w:rsidR="00E86633">
              <w:rPr>
                <w:rFonts w:asciiTheme="majorHAnsi" w:hAnsiTheme="majorHAnsi"/>
                <w:sz w:val="24"/>
                <w:szCs w:val="24"/>
              </w:rPr>
              <w:t xml:space="preserve"> an outline </w:t>
            </w:r>
            <w:r w:rsidR="005D00FC" w:rsidRPr="009347AE">
              <w:rPr>
                <w:rFonts w:asciiTheme="majorHAnsi" w:hAnsiTheme="majorHAnsi"/>
                <w:sz w:val="24"/>
                <w:szCs w:val="24"/>
              </w:rPr>
              <w:t xml:space="preserve">of </w:t>
            </w:r>
            <w:r w:rsidR="00E86633">
              <w:rPr>
                <w:rFonts w:asciiTheme="majorHAnsi" w:hAnsiTheme="majorHAnsi"/>
                <w:sz w:val="24"/>
                <w:szCs w:val="24"/>
              </w:rPr>
              <w:t>training topics around which an intensive tr</w:t>
            </w:r>
            <w:r w:rsidR="005D00FC">
              <w:rPr>
                <w:rFonts w:asciiTheme="majorHAnsi" w:hAnsiTheme="majorHAnsi"/>
                <w:sz w:val="24"/>
                <w:szCs w:val="24"/>
              </w:rPr>
              <w:t xml:space="preserve">aining program can be developed </w:t>
            </w:r>
            <w:r w:rsidR="005D00FC" w:rsidRPr="009347AE">
              <w:rPr>
                <w:rFonts w:asciiTheme="majorHAnsi" w:hAnsiTheme="majorHAnsi"/>
                <w:sz w:val="24"/>
                <w:szCs w:val="24"/>
              </w:rPr>
              <w:t>and make availa</w:t>
            </w:r>
            <w:r w:rsidR="007418A4" w:rsidRPr="009347AE">
              <w:rPr>
                <w:rFonts w:asciiTheme="majorHAnsi" w:hAnsiTheme="majorHAnsi"/>
                <w:sz w:val="24"/>
                <w:szCs w:val="24"/>
              </w:rPr>
              <w:t xml:space="preserve">ble </w:t>
            </w:r>
            <w:r w:rsidR="006051DD" w:rsidRPr="009347AE">
              <w:rPr>
                <w:rFonts w:asciiTheme="majorHAnsi" w:hAnsiTheme="majorHAnsi"/>
                <w:sz w:val="24"/>
                <w:szCs w:val="24"/>
              </w:rPr>
              <w:t xml:space="preserve">to </w:t>
            </w:r>
            <w:r w:rsidR="007418A4" w:rsidRPr="009347AE">
              <w:rPr>
                <w:rFonts w:asciiTheme="majorHAnsi" w:hAnsiTheme="majorHAnsi"/>
                <w:sz w:val="24"/>
                <w:szCs w:val="24"/>
              </w:rPr>
              <w:t>all</w:t>
            </w:r>
            <w:r w:rsidR="005D00FC" w:rsidRPr="009347AE">
              <w:rPr>
                <w:rFonts w:asciiTheme="majorHAnsi" w:hAnsiTheme="majorHAnsi"/>
                <w:b/>
                <w:sz w:val="24"/>
                <w:szCs w:val="24"/>
              </w:rPr>
              <w:t xml:space="preserve"> </w:t>
            </w:r>
          </w:p>
        </w:tc>
        <w:tc>
          <w:tcPr>
            <w:tcW w:w="2031" w:type="dxa"/>
          </w:tcPr>
          <w:p w:rsidR="00E86633" w:rsidRPr="0032561C" w:rsidRDefault="00566A95" w:rsidP="00C82C0F">
            <w:pPr>
              <w:contextualSpacing/>
              <w:rPr>
                <w:rFonts w:asciiTheme="majorHAnsi" w:hAnsiTheme="majorHAnsi"/>
                <w:b/>
                <w:i/>
                <w:sz w:val="24"/>
                <w:szCs w:val="24"/>
              </w:rPr>
            </w:pPr>
            <w:r w:rsidRPr="0032561C">
              <w:rPr>
                <w:rFonts w:asciiTheme="majorHAnsi" w:hAnsiTheme="majorHAnsi"/>
                <w:b/>
                <w:i/>
                <w:sz w:val="24"/>
                <w:szCs w:val="24"/>
              </w:rPr>
              <w:t>Complete</w:t>
            </w:r>
          </w:p>
          <w:p w:rsidR="00080203" w:rsidRDefault="00080203" w:rsidP="00C82C0F">
            <w:pPr>
              <w:contextualSpacing/>
              <w:rPr>
                <w:rFonts w:asciiTheme="majorHAnsi" w:hAnsiTheme="majorHAnsi"/>
                <w:b/>
                <w:i/>
                <w:color w:val="FF0000"/>
                <w:sz w:val="24"/>
                <w:szCs w:val="24"/>
              </w:rPr>
            </w:pPr>
          </w:p>
          <w:p w:rsidR="0073174E" w:rsidRPr="00566A95" w:rsidRDefault="00566A95" w:rsidP="00C82C0F">
            <w:pPr>
              <w:contextualSpacing/>
              <w:rPr>
                <w:rStyle w:val="Hyperlink"/>
                <w:rFonts w:asciiTheme="majorHAnsi" w:hAnsiTheme="majorHAnsi"/>
                <w:b/>
                <w:i/>
                <w:sz w:val="24"/>
                <w:szCs w:val="24"/>
              </w:rPr>
            </w:pPr>
            <w:r>
              <w:rPr>
                <w:rFonts w:asciiTheme="majorHAnsi" w:hAnsiTheme="majorHAnsi"/>
                <w:b/>
                <w:i/>
                <w:color w:val="FF0000"/>
                <w:sz w:val="24"/>
                <w:szCs w:val="24"/>
              </w:rPr>
              <w:fldChar w:fldCharType="begin"/>
            </w:r>
            <w:r>
              <w:rPr>
                <w:rFonts w:asciiTheme="majorHAnsi" w:hAnsiTheme="majorHAnsi"/>
                <w:b/>
                <w:i/>
                <w:color w:val="FF0000"/>
                <w:sz w:val="24"/>
                <w:szCs w:val="24"/>
              </w:rPr>
              <w:instrText xml:space="preserve"> HYPERLINK "https://www.dropbox.com/s/7ykxwhi7ezn0q6m/5%20A%20Performance%20Challenge.pdf" </w:instrText>
            </w:r>
            <w:r>
              <w:rPr>
                <w:rFonts w:asciiTheme="majorHAnsi" w:hAnsiTheme="majorHAnsi"/>
                <w:b/>
                <w:i/>
                <w:color w:val="FF0000"/>
                <w:sz w:val="24"/>
                <w:szCs w:val="24"/>
              </w:rPr>
              <w:fldChar w:fldCharType="separate"/>
            </w:r>
            <w:r w:rsidR="0073174E" w:rsidRPr="00566A95">
              <w:rPr>
                <w:rStyle w:val="Hyperlink"/>
                <w:rFonts w:asciiTheme="majorHAnsi" w:hAnsiTheme="majorHAnsi"/>
                <w:b/>
                <w:i/>
                <w:sz w:val="24"/>
                <w:szCs w:val="24"/>
              </w:rPr>
              <w:t xml:space="preserve">Click here for </w:t>
            </w:r>
          </w:p>
          <w:p w:rsidR="0073174E" w:rsidRPr="00EE2128" w:rsidRDefault="00566A95" w:rsidP="00C82C0F">
            <w:pPr>
              <w:contextualSpacing/>
              <w:rPr>
                <w:rFonts w:asciiTheme="majorHAnsi" w:hAnsiTheme="majorHAnsi"/>
                <w:b/>
                <w:i/>
                <w:color w:val="FF0000"/>
                <w:sz w:val="24"/>
                <w:szCs w:val="24"/>
              </w:rPr>
            </w:pPr>
            <w:proofErr w:type="gramStart"/>
            <w:r>
              <w:rPr>
                <w:rStyle w:val="Hyperlink"/>
                <w:rFonts w:asciiTheme="majorHAnsi" w:hAnsiTheme="majorHAnsi"/>
                <w:b/>
                <w:i/>
                <w:sz w:val="24"/>
                <w:szCs w:val="24"/>
              </w:rPr>
              <w:t>t</w:t>
            </w:r>
            <w:r w:rsidRPr="00566A95">
              <w:rPr>
                <w:rStyle w:val="Hyperlink"/>
                <w:rFonts w:asciiTheme="majorHAnsi" w:hAnsiTheme="majorHAnsi"/>
                <w:b/>
                <w:i/>
                <w:sz w:val="24"/>
                <w:szCs w:val="24"/>
              </w:rPr>
              <w:t>rainin</w:t>
            </w:r>
            <w:proofErr w:type="gramEnd"/>
            <w:r w:rsidRPr="00566A95">
              <w:rPr>
                <w:rStyle w:val="Hyperlink"/>
                <w:rFonts w:asciiTheme="majorHAnsi" w:hAnsiTheme="majorHAnsi"/>
                <w:b/>
                <w:i/>
                <w:sz w:val="24"/>
                <w:szCs w:val="24"/>
              </w:rPr>
              <w:t>g program outline.</w:t>
            </w:r>
            <w:r>
              <w:rPr>
                <w:rFonts w:asciiTheme="majorHAnsi" w:hAnsiTheme="majorHAnsi"/>
                <w:b/>
                <w:i/>
                <w:color w:val="FF0000"/>
                <w:sz w:val="24"/>
                <w:szCs w:val="24"/>
              </w:rPr>
              <w:fldChar w:fldCharType="end"/>
            </w:r>
            <w:r>
              <w:rPr>
                <w:rFonts w:asciiTheme="majorHAnsi" w:hAnsiTheme="majorHAnsi"/>
                <w:b/>
                <w:i/>
                <w:color w:val="FF0000"/>
                <w:sz w:val="24"/>
                <w:szCs w:val="24"/>
              </w:rPr>
              <w:t xml:space="preserve"> </w:t>
            </w:r>
          </w:p>
        </w:tc>
      </w:tr>
      <w:tr w:rsidR="008C7225" w:rsidRPr="00EE2128" w:rsidTr="00A2468A">
        <w:tc>
          <w:tcPr>
            <w:tcW w:w="2618" w:type="dxa"/>
          </w:tcPr>
          <w:p w:rsidR="00442025" w:rsidRPr="00C949DB" w:rsidRDefault="00E86633" w:rsidP="005E0C6F">
            <w:pPr>
              <w:rPr>
                <w:rFonts w:asciiTheme="majorHAnsi" w:hAnsiTheme="majorHAnsi"/>
                <w:sz w:val="24"/>
                <w:szCs w:val="24"/>
              </w:rPr>
            </w:pPr>
            <w:r>
              <w:rPr>
                <w:rFonts w:asciiTheme="majorHAnsi" w:hAnsiTheme="majorHAnsi"/>
                <w:sz w:val="24"/>
                <w:szCs w:val="24"/>
              </w:rPr>
              <w:t>B</w:t>
            </w:r>
            <w:r w:rsidR="005E0C6F">
              <w:rPr>
                <w:rFonts w:asciiTheme="majorHAnsi" w:hAnsiTheme="majorHAnsi"/>
                <w:sz w:val="24"/>
                <w:szCs w:val="24"/>
              </w:rPr>
              <w:t xml:space="preserve">. </w:t>
            </w:r>
            <w:r w:rsidR="00FD6E81" w:rsidRPr="00C949DB">
              <w:rPr>
                <w:rFonts w:asciiTheme="majorHAnsi" w:hAnsiTheme="majorHAnsi"/>
                <w:sz w:val="24"/>
                <w:szCs w:val="24"/>
              </w:rPr>
              <w:t>Develop intensive training program fo</w:t>
            </w:r>
            <w:r w:rsidR="005E0C6F">
              <w:rPr>
                <w:rFonts w:asciiTheme="majorHAnsi" w:hAnsiTheme="majorHAnsi"/>
                <w:sz w:val="24"/>
                <w:szCs w:val="24"/>
              </w:rPr>
              <w:t>r new staff (30 to 60 days as needed</w:t>
            </w:r>
            <w:r w:rsidR="00BE218F" w:rsidRPr="00C949DB">
              <w:rPr>
                <w:rFonts w:asciiTheme="majorHAnsi" w:hAnsiTheme="majorHAnsi"/>
                <w:sz w:val="24"/>
                <w:szCs w:val="24"/>
              </w:rPr>
              <w:t>)</w:t>
            </w:r>
            <w:r w:rsidR="000B7906">
              <w:rPr>
                <w:rFonts w:asciiTheme="majorHAnsi" w:hAnsiTheme="majorHAnsi"/>
                <w:sz w:val="24"/>
                <w:szCs w:val="24"/>
              </w:rPr>
              <w:t>. Experiences will include job shadowing</w:t>
            </w:r>
            <w:r w:rsidR="005E0C6F">
              <w:rPr>
                <w:rFonts w:asciiTheme="majorHAnsi" w:hAnsiTheme="majorHAnsi"/>
                <w:sz w:val="24"/>
                <w:szCs w:val="24"/>
              </w:rPr>
              <w:t xml:space="preserve"> (30 days)</w:t>
            </w:r>
            <w:r w:rsidR="000B7906">
              <w:rPr>
                <w:rFonts w:asciiTheme="majorHAnsi" w:hAnsiTheme="majorHAnsi"/>
                <w:sz w:val="24"/>
                <w:szCs w:val="24"/>
              </w:rPr>
              <w:t>.</w:t>
            </w:r>
            <w:r w:rsidR="00FD6E81" w:rsidRPr="00C949DB">
              <w:rPr>
                <w:sz w:val="24"/>
                <w:szCs w:val="24"/>
              </w:rPr>
              <w:t xml:space="preserve"> </w:t>
            </w:r>
          </w:p>
        </w:tc>
        <w:tc>
          <w:tcPr>
            <w:tcW w:w="2578" w:type="dxa"/>
          </w:tcPr>
          <w:p w:rsidR="000B7906" w:rsidRDefault="00442025" w:rsidP="00C82C0F">
            <w:pPr>
              <w:contextualSpacing/>
              <w:rPr>
                <w:rFonts w:asciiTheme="majorHAnsi" w:hAnsiTheme="majorHAnsi"/>
                <w:sz w:val="24"/>
                <w:szCs w:val="24"/>
              </w:rPr>
            </w:pPr>
            <w:r>
              <w:rPr>
                <w:rFonts w:asciiTheme="majorHAnsi" w:hAnsiTheme="majorHAnsi"/>
                <w:sz w:val="24"/>
                <w:szCs w:val="24"/>
              </w:rPr>
              <w:t>1.</w:t>
            </w:r>
            <w:r w:rsidR="000B7906">
              <w:rPr>
                <w:rFonts w:asciiTheme="majorHAnsi" w:hAnsiTheme="majorHAnsi"/>
                <w:sz w:val="24"/>
                <w:szCs w:val="24"/>
              </w:rPr>
              <w:t xml:space="preserve"> WIB staff</w:t>
            </w:r>
          </w:p>
          <w:p w:rsidR="000B7906" w:rsidRDefault="00442025" w:rsidP="000B7906">
            <w:pPr>
              <w:contextualSpacing/>
              <w:rPr>
                <w:rFonts w:asciiTheme="majorHAnsi" w:hAnsiTheme="majorHAnsi"/>
                <w:sz w:val="24"/>
                <w:szCs w:val="24"/>
              </w:rPr>
            </w:pPr>
            <w:r>
              <w:rPr>
                <w:rFonts w:asciiTheme="majorHAnsi" w:hAnsiTheme="majorHAnsi"/>
                <w:sz w:val="24"/>
                <w:szCs w:val="24"/>
              </w:rPr>
              <w:t>2.</w:t>
            </w:r>
            <w:r w:rsidR="000B7906">
              <w:rPr>
                <w:rFonts w:asciiTheme="majorHAnsi" w:hAnsiTheme="majorHAnsi"/>
                <w:sz w:val="24"/>
                <w:szCs w:val="24"/>
              </w:rPr>
              <w:t xml:space="preserve"> WIA Management</w:t>
            </w:r>
          </w:p>
          <w:p w:rsidR="00442025" w:rsidRDefault="00442025" w:rsidP="000B7906">
            <w:pPr>
              <w:contextualSpacing/>
              <w:rPr>
                <w:rFonts w:asciiTheme="majorHAnsi" w:hAnsiTheme="majorHAnsi"/>
                <w:sz w:val="24"/>
                <w:szCs w:val="24"/>
              </w:rPr>
            </w:pPr>
            <w:r>
              <w:rPr>
                <w:rFonts w:asciiTheme="majorHAnsi" w:hAnsiTheme="majorHAnsi"/>
                <w:sz w:val="24"/>
                <w:szCs w:val="24"/>
              </w:rPr>
              <w:t>3.</w:t>
            </w:r>
            <w:r w:rsidR="000B7906">
              <w:rPr>
                <w:rFonts w:asciiTheme="majorHAnsi" w:hAnsiTheme="majorHAnsi"/>
                <w:sz w:val="24"/>
                <w:szCs w:val="24"/>
              </w:rPr>
              <w:t xml:space="preserve"> Case Managers </w:t>
            </w:r>
            <w:r w:rsidR="005E0C6F">
              <w:rPr>
                <w:rFonts w:asciiTheme="majorHAnsi" w:hAnsiTheme="majorHAnsi"/>
                <w:sz w:val="24"/>
                <w:szCs w:val="24"/>
              </w:rPr>
              <w:t>(Job Shadowing)</w:t>
            </w:r>
          </w:p>
        </w:tc>
        <w:tc>
          <w:tcPr>
            <w:tcW w:w="2282" w:type="dxa"/>
          </w:tcPr>
          <w:p w:rsidR="00442025" w:rsidRDefault="005E0C6F" w:rsidP="00E86633">
            <w:pPr>
              <w:contextualSpacing/>
              <w:rPr>
                <w:rFonts w:asciiTheme="majorHAnsi" w:hAnsiTheme="majorHAnsi"/>
                <w:sz w:val="24"/>
                <w:szCs w:val="24"/>
              </w:rPr>
            </w:pPr>
            <w:r>
              <w:rPr>
                <w:rFonts w:asciiTheme="majorHAnsi" w:hAnsiTheme="majorHAnsi"/>
                <w:sz w:val="24"/>
                <w:szCs w:val="24"/>
              </w:rPr>
              <w:t>Develop Intensive Training</w:t>
            </w:r>
            <w:r w:rsidR="00E86633">
              <w:rPr>
                <w:rFonts w:asciiTheme="majorHAnsi" w:hAnsiTheme="majorHAnsi"/>
                <w:sz w:val="24"/>
                <w:szCs w:val="24"/>
              </w:rPr>
              <w:t xml:space="preserve"> Program</w:t>
            </w:r>
            <w:r>
              <w:rPr>
                <w:rFonts w:asciiTheme="majorHAnsi" w:hAnsiTheme="majorHAnsi"/>
                <w:sz w:val="24"/>
                <w:szCs w:val="24"/>
              </w:rPr>
              <w:t xml:space="preserve"> by </w:t>
            </w:r>
            <w:r w:rsidR="00E86633">
              <w:rPr>
                <w:rFonts w:asciiTheme="majorHAnsi" w:hAnsiTheme="majorHAnsi"/>
                <w:sz w:val="24"/>
                <w:szCs w:val="24"/>
              </w:rPr>
              <w:t>January 2014, and implement use immediately upon completion</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B64938">
              <w:rPr>
                <w:rFonts w:asciiTheme="majorHAnsi" w:hAnsiTheme="majorHAnsi"/>
                <w:sz w:val="24"/>
                <w:szCs w:val="24"/>
              </w:rPr>
              <w:t xml:space="preserve"> Lisa Frick/Kathy Barton</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B64938">
              <w:rPr>
                <w:rFonts w:asciiTheme="majorHAnsi" w:hAnsiTheme="majorHAnsi"/>
                <w:sz w:val="24"/>
                <w:szCs w:val="24"/>
              </w:rPr>
              <w:t xml:space="preserve"> Sonji Webb/Lisa Mullis/</w:t>
            </w:r>
            <w:r w:rsidR="00560D04">
              <w:rPr>
                <w:rFonts w:asciiTheme="majorHAnsi" w:hAnsiTheme="majorHAnsi"/>
                <w:sz w:val="24"/>
                <w:szCs w:val="24"/>
              </w:rPr>
              <w:t>Diannia Belcher/</w:t>
            </w:r>
            <w:r w:rsidR="00B64938">
              <w:rPr>
                <w:rFonts w:asciiTheme="majorHAnsi" w:hAnsiTheme="majorHAnsi"/>
                <w:sz w:val="24"/>
                <w:szCs w:val="24"/>
              </w:rPr>
              <w:t>Kristi Curry</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B64938">
              <w:rPr>
                <w:rFonts w:asciiTheme="majorHAnsi" w:hAnsiTheme="majorHAnsi"/>
                <w:sz w:val="24"/>
                <w:szCs w:val="24"/>
              </w:rPr>
              <w:t xml:space="preserve"> Robbin Hall</w:t>
            </w:r>
          </w:p>
        </w:tc>
        <w:tc>
          <w:tcPr>
            <w:tcW w:w="2180" w:type="dxa"/>
          </w:tcPr>
          <w:p w:rsidR="00B54314" w:rsidRPr="00B64938" w:rsidRDefault="00442025" w:rsidP="00C82C0F">
            <w:pPr>
              <w:contextualSpacing/>
              <w:rPr>
                <w:rFonts w:asciiTheme="majorHAnsi" w:hAnsiTheme="majorHAnsi"/>
                <w:sz w:val="24"/>
                <w:szCs w:val="24"/>
              </w:rPr>
            </w:pPr>
            <w:r>
              <w:rPr>
                <w:rFonts w:asciiTheme="majorHAnsi" w:hAnsiTheme="majorHAnsi"/>
                <w:sz w:val="24"/>
                <w:szCs w:val="24"/>
              </w:rPr>
              <w:t>1.</w:t>
            </w:r>
            <w:r w:rsidR="00B54314">
              <w:rPr>
                <w:rFonts w:asciiTheme="majorHAnsi" w:hAnsiTheme="majorHAnsi"/>
                <w:sz w:val="24"/>
                <w:szCs w:val="24"/>
              </w:rPr>
              <w:t xml:space="preserve"> Ensure consistent, comprehensive training for all new staff to attain basic level of training within </w:t>
            </w:r>
            <w:r w:rsidR="00B64938">
              <w:rPr>
                <w:rFonts w:asciiTheme="majorHAnsi" w:hAnsiTheme="majorHAnsi"/>
                <w:sz w:val="24"/>
                <w:szCs w:val="24"/>
              </w:rPr>
              <w:t>30 to 60 days.</w:t>
            </w:r>
          </w:p>
        </w:tc>
        <w:tc>
          <w:tcPr>
            <w:tcW w:w="2031" w:type="dxa"/>
          </w:tcPr>
          <w:p w:rsidR="00114A03" w:rsidRPr="0032561C" w:rsidRDefault="00566A95" w:rsidP="00C82C0F">
            <w:pPr>
              <w:contextualSpacing/>
              <w:rPr>
                <w:rFonts w:asciiTheme="majorHAnsi" w:hAnsiTheme="majorHAnsi"/>
                <w:b/>
                <w:i/>
                <w:sz w:val="24"/>
                <w:szCs w:val="24"/>
              </w:rPr>
            </w:pPr>
            <w:r w:rsidRPr="0032561C">
              <w:rPr>
                <w:rFonts w:asciiTheme="majorHAnsi" w:hAnsiTheme="majorHAnsi"/>
                <w:b/>
                <w:i/>
                <w:sz w:val="24"/>
                <w:szCs w:val="24"/>
              </w:rPr>
              <w:t>Complete</w:t>
            </w:r>
          </w:p>
          <w:p w:rsidR="0073174E" w:rsidRDefault="0073174E" w:rsidP="00C82C0F">
            <w:pPr>
              <w:contextualSpacing/>
              <w:rPr>
                <w:rFonts w:asciiTheme="majorHAnsi" w:hAnsiTheme="majorHAnsi"/>
                <w:b/>
                <w:i/>
                <w:color w:val="00B0F0"/>
                <w:sz w:val="24"/>
                <w:szCs w:val="24"/>
              </w:rPr>
            </w:pPr>
          </w:p>
          <w:p w:rsidR="0073174E" w:rsidRPr="00114A03" w:rsidRDefault="002C3B07" w:rsidP="00C82C0F">
            <w:pPr>
              <w:contextualSpacing/>
              <w:rPr>
                <w:rFonts w:asciiTheme="majorHAnsi" w:hAnsiTheme="majorHAnsi"/>
                <w:b/>
                <w:i/>
                <w:color w:val="00B0F0"/>
                <w:sz w:val="24"/>
                <w:szCs w:val="24"/>
              </w:rPr>
            </w:pPr>
            <w:hyperlink r:id="rId15" w:history="1">
              <w:r w:rsidR="00566A95" w:rsidRPr="00566A95">
                <w:rPr>
                  <w:rStyle w:val="Hyperlink"/>
                  <w:rFonts w:asciiTheme="majorHAnsi" w:hAnsiTheme="majorHAnsi"/>
                  <w:b/>
                  <w:i/>
                  <w:sz w:val="24"/>
                  <w:szCs w:val="24"/>
                </w:rPr>
                <w:t>Click here for complete training program</w:t>
              </w:r>
            </w:hyperlink>
          </w:p>
        </w:tc>
      </w:tr>
      <w:tr w:rsidR="008C7225" w:rsidTr="00A2468A">
        <w:tc>
          <w:tcPr>
            <w:tcW w:w="2618" w:type="dxa"/>
          </w:tcPr>
          <w:p w:rsidR="00442025" w:rsidRDefault="00430F15" w:rsidP="00C82C0F">
            <w:pPr>
              <w:contextualSpacing/>
              <w:rPr>
                <w:rFonts w:asciiTheme="majorHAnsi" w:hAnsiTheme="majorHAnsi"/>
                <w:sz w:val="24"/>
                <w:szCs w:val="24"/>
              </w:rPr>
            </w:pPr>
            <w:r>
              <w:rPr>
                <w:rFonts w:asciiTheme="majorHAnsi" w:hAnsiTheme="majorHAnsi"/>
                <w:sz w:val="24"/>
                <w:szCs w:val="24"/>
              </w:rPr>
              <w:t>C</w:t>
            </w:r>
            <w:r w:rsidR="00442025">
              <w:rPr>
                <w:rFonts w:asciiTheme="majorHAnsi" w:hAnsiTheme="majorHAnsi"/>
                <w:sz w:val="24"/>
                <w:szCs w:val="24"/>
              </w:rPr>
              <w:t>.</w:t>
            </w:r>
            <w:r w:rsidR="00C61EE9">
              <w:rPr>
                <w:rFonts w:asciiTheme="majorHAnsi" w:hAnsiTheme="majorHAnsi"/>
                <w:sz w:val="24"/>
                <w:szCs w:val="24"/>
              </w:rPr>
              <w:t xml:space="preserve"> Schedule and provide fol</w:t>
            </w:r>
            <w:r w:rsidR="00B64938">
              <w:rPr>
                <w:rFonts w:asciiTheme="majorHAnsi" w:hAnsiTheme="majorHAnsi"/>
                <w:sz w:val="24"/>
                <w:szCs w:val="24"/>
              </w:rPr>
              <w:t xml:space="preserve">low </w:t>
            </w:r>
            <w:proofErr w:type="gramStart"/>
            <w:r w:rsidR="00B64938">
              <w:rPr>
                <w:rFonts w:asciiTheme="majorHAnsi" w:hAnsiTheme="majorHAnsi"/>
                <w:sz w:val="24"/>
                <w:szCs w:val="24"/>
              </w:rPr>
              <w:t xml:space="preserve">up </w:t>
            </w:r>
            <w:r w:rsidR="005D4053">
              <w:rPr>
                <w:rFonts w:asciiTheme="majorHAnsi" w:hAnsiTheme="majorHAnsi"/>
                <w:sz w:val="24"/>
                <w:szCs w:val="24"/>
              </w:rPr>
              <w:t xml:space="preserve"> local</w:t>
            </w:r>
            <w:proofErr w:type="gramEnd"/>
            <w:r w:rsidR="005D4053">
              <w:rPr>
                <w:rFonts w:asciiTheme="majorHAnsi" w:hAnsiTheme="majorHAnsi"/>
                <w:sz w:val="24"/>
                <w:szCs w:val="24"/>
              </w:rPr>
              <w:t xml:space="preserve"> </w:t>
            </w:r>
            <w:r w:rsidR="00B64938">
              <w:rPr>
                <w:rFonts w:asciiTheme="majorHAnsi" w:hAnsiTheme="majorHAnsi"/>
                <w:sz w:val="24"/>
                <w:szCs w:val="24"/>
              </w:rPr>
              <w:lastRenderedPageBreak/>
              <w:t xml:space="preserve">training on </w:t>
            </w:r>
            <w:r w:rsidR="00C61EE9">
              <w:rPr>
                <w:rFonts w:asciiTheme="majorHAnsi" w:hAnsiTheme="majorHAnsi"/>
                <w:sz w:val="24"/>
                <w:szCs w:val="24"/>
              </w:rPr>
              <w:t xml:space="preserve"> quarterly basis</w:t>
            </w:r>
            <w:r w:rsidR="00B64938">
              <w:rPr>
                <w:rFonts w:asciiTheme="majorHAnsi" w:hAnsiTheme="majorHAnsi"/>
                <w:sz w:val="24"/>
                <w:szCs w:val="24"/>
              </w:rPr>
              <w:t xml:space="preserve"> (Adjust as needed)</w:t>
            </w:r>
          </w:p>
          <w:p w:rsidR="00442025" w:rsidRDefault="00442025" w:rsidP="00C82C0F">
            <w:pPr>
              <w:contextualSpacing/>
              <w:rPr>
                <w:rFonts w:asciiTheme="majorHAnsi" w:hAnsiTheme="majorHAnsi"/>
                <w:sz w:val="24"/>
                <w:szCs w:val="24"/>
              </w:rPr>
            </w:pPr>
          </w:p>
          <w:p w:rsidR="00442025" w:rsidRDefault="00442025" w:rsidP="00C82C0F">
            <w:pPr>
              <w:contextualSpacing/>
              <w:rPr>
                <w:rFonts w:asciiTheme="majorHAnsi" w:hAnsiTheme="majorHAnsi"/>
                <w:sz w:val="24"/>
                <w:szCs w:val="24"/>
              </w:rPr>
            </w:pPr>
          </w:p>
        </w:tc>
        <w:tc>
          <w:tcPr>
            <w:tcW w:w="2578" w:type="dxa"/>
          </w:tcPr>
          <w:p w:rsidR="00B64938" w:rsidRDefault="00B64938" w:rsidP="00B64938">
            <w:pPr>
              <w:contextualSpacing/>
              <w:rPr>
                <w:rFonts w:asciiTheme="majorHAnsi" w:hAnsiTheme="majorHAnsi"/>
                <w:sz w:val="24"/>
                <w:szCs w:val="24"/>
              </w:rPr>
            </w:pPr>
            <w:r>
              <w:rPr>
                <w:rFonts w:asciiTheme="majorHAnsi" w:hAnsiTheme="majorHAnsi"/>
                <w:sz w:val="24"/>
                <w:szCs w:val="24"/>
              </w:rPr>
              <w:lastRenderedPageBreak/>
              <w:t>1. WIB staff</w:t>
            </w:r>
          </w:p>
          <w:p w:rsidR="00B64938" w:rsidRDefault="00B64938" w:rsidP="00B64938">
            <w:pPr>
              <w:contextualSpacing/>
              <w:rPr>
                <w:rFonts w:asciiTheme="majorHAnsi" w:hAnsiTheme="majorHAnsi"/>
                <w:sz w:val="24"/>
                <w:szCs w:val="24"/>
              </w:rPr>
            </w:pPr>
            <w:r>
              <w:rPr>
                <w:rFonts w:asciiTheme="majorHAnsi" w:hAnsiTheme="majorHAnsi"/>
                <w:sz w:val="24"/>
                <w:szCs w:val="24"/>
              </w:rPr>
              <w:t xml:space="preserve">2. WIA Management </w:t>
            </w:r>
          </w:p>
          <w:p w:rsidR="00442025" w:rsidRDefault="00442025" w:rsidP="00B64938">
            <w:pPr>
              <w:contextualSpacing/>
              <w:rPr>
                <w:rFonts w:asciiTheme="majorHAnsi" w:hAnsiTheme="majorHAnsi"/>
                <w:sz w:val="24"/>
                <w:szCs w:val="24"/>
              </w:rPr>
            </w:pPr>
          </w:p>
        </w:tc>
        <w:tc>
          <w:tcPr>
            <w:tcW w:w="2282" w:type="dxa"/>
          </w:tcPr>
          <w:p w:rsidR="00442025" w:rsidRDefault="00A2468A" w:rsidP="00A2468A">
            <w:pPr>
              <w:contextualSpacing/>
              <w:rPr>
                <w:rFonts w:asciiTheme="majorHAnsi" w:hAnsiTheme="majorHAnsi"/>
                <w:sz w:val="24"/>
                <w:szCs w:val="24"/>
              </w:rPr>
            </w:pPr>
            <w:r>
              <w:rPr>
                <w:rFonts w:asciiTheme="majorHAnsi" w:hAnsiTheme="majorHAnsi"/>
                <w:sz w:val="24"/>
                <w:szCs w:val="24"/>
              </w:rPr>
              <w:lastRenderedPageBreak/>
              <w:t xml:space="preserve">Schedule by </w:t>
            </w:r>
            <w:r w:rsidR="005D4053">
              <w:rPr>
                <w:rFonts w:asciiTheme="majorHAnsi" w:hAnsiTheme="majorHAnsi"/>
                <w:sz w:val="24"/>
                <w:szCs w:val="24"/>
              </w:rPr>
              <w:t xml:space="preserve">November </w:t>
            </w:r>
            <w:r>
              <w:rPr>
                <w:rFonts w:asciiTheme="majorHAnsi" w:hAnsiTheme="majorHAnsi"/>
                <w:sz w:val="24"/>
                <w:szCs w:val="24"/>
              </w:rPr>
              <w:t>15</w:t>
            </w:r>
            <w:r w:rsidR="006635AB">
              <w:rPr>
                <w:rFonts w:asciiTheme="majorHAnsi" w:hAnsiTheme="majorHAnsi"/>
                <w:sz w:val="24"/>
                <w:szCs w:val="24"/>
              </w:rPr>
              <w:t xml:space="preserve">, </w:t>
            </w:r>
            <w:r w:rsidR="006635AB">
              <w:rPr>
                <w:rFonts w:asciiTheme="majorHAnsi" w:hAnsiTheme="majorHAnsi"/>
                <w:sz w:val="24"/>
                <w:szCs w:val="24"/>
              </w:rPr>
              <w:lastRenderedPageBreak/>
              <w:t>2013.</w:t>
            </w:r>
          </w:p>
        </w:tc>
        <w:tc>
          <w:tcPr>
            <w:tcW w:w="2189" w:type="dxa"/>
          </w:tcPr>
          <w:p w:rsidR="00442025" w:rsidRDefault="00442025" w:rsidP="00C82C0F">
            <w:pPr>
              <w:contextualSpacing/>
              <w:rPr>
                <w:rFonts w:asciiTheme="majorHAnsi" w:hAnsiTheme="majorHAnsi"/>
                <w:sz w:val="24"/>
                <w:szCs w:val="24"/>
              </w:rPr>
            </w:pPr>
            <w:r>
              <w:rPr>
                <w:rFonts w:asciiTheme="majorHAnsi" w:hAnsiTheme="majorHAnsi"/>
                <w:sz w:val="24"/>
                <w:szCs w:val="24"/>
              </w:rPr>
              <w:lastRenderedPageBreak/>
              <w:t>1.</w:t>
            </w:r>
            <w:r w:rsidR="00B64938">
              <w:rPr>
                <w:rFonts w:asciiTheme="majorHAnsi" w:hAnsiTheme="majorHAnsi"/>
                <w:sz w:val="24"/>
                <w:szCs w:val="24"/>
              </w:rPr>
              <w:t xml:space="preserve"> Lisa Frick/Kathy Barton</w:t>
            </w:r>
          </w:p>
          <w:p w:rsidR="00442025" w:rsidRDefault="00442025" w:rsidP="00C82C0F">
            <w:pPr>
              <w:contextualSpacing/>
              <w:rPr>
                <w:rFonts w:asciiTheme="majorHAnsi" w:hAnsiTheme="majorHAnsi"/>
                <w:sz w:val="24"/>
                <w:szCs w:val="24"/>
              </w:rPr>
            </w:pPr>
            <w:r>
              <w:rPr>
                <w:rFonts w:asciiTheme="majorHAnsi" w:hAnsiTheme="majorHAnsi"/>
                <w:sz w:val="24"/>
                <w:szCs w:val="24"/>
              </w:rPr>
              <w:lastRenderedPageBreak/>
              <w:t>2.</w:t>
            </w:r>
            <w:r w:rsidR="00A03FB2">
              <w:rPr>
                <w:rFonts w:asciiTheme="majorHAnsi" w:hAnsiTheme="majorHAnsi"/>
                <w:sz w:val="24"/>
                <w:szCs w:val="24"/>
              </w:rPr>
              <w:t xml:space="preserve"> Sonji Webb/Lisa Mullis/Diannia Belcher K</w:t>
            </w:r>
            <w:r w:rsidR="00B64938">
              <w:rPr>
                <w:rFonts w:asciiTheme="majorHAnsi" w:hAnsiTheme="majorHAnsi"/>
                <w:sz w:val="24"/>
                <w:szCs w:val="24"/>
              </w:rPr>
              <w:t>risti Curry</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B64938">
              <w:rPr>
                <w:rFonts w:asciiTheme="majorHAnsi" w:hAnsiTheme="majorHAnsi"/>
                <w:sz w:val="24"/>
                <w:szCs w:val="24"/>
              </w:rPr>
              <w:t xml:space="preserve"> State Workforce Team</w:t>
            </w:r>
          </w:p>
        </w:tc>
        <w:tc>
          <w:tcPr>
            <w:tcW w:w="2180" w:type="dxa"/>
          </w:tcPr>
          <w:p w:rsidR="00442025" w:rsidRPr="0034528E" w:rsidRDefault="00442025" w:rsidP="00C82C0F">
            <w:pPr>
              <w:contextualSpacing/>
              <w:rPr>
                <w:rFonts w:asciiTheme="majorHAnsi" w:hAnsiTheme="majorHAnsi"/>
                <w:color w:val="E36C0A" w:themeColor="accent6" w:themeShade="BF"/>
                <w:sz w:val="24"/>
                <w:szCs w:val="24"/>
              </w:rPr>
            </w:pPr>
            <w:r>
              <w:rPr>
                <w:rFonts w:asciiTheme="majorHAnsi" w:hAnsiTheme="majorHAnsi"/>
                <w:sz w:val="24"/>
                <w:szCs w:val="24"/>
              </w:rPr>
              <w:lastRenderedPageBreak/>
              <w:t>1.</w:t>
            </w:r>
            <w:r w:rsidR="00B64938">
              <w:rPr>
                <w:rFonts w:asciiTheme="majorHAnsi" w:hAnsiTheme="majorHAnsi"/>
                <w:sz w:val="24"/>
                <w:szCs w:val="24"/>
              </w:rPr>
              <w:t xml:space="preserve"> </w:t>
            </w:r>
            <w:r w:rsidR="005D00FC" w:rsidRPr="006051DD">
              <w:rPr>
                <w:rFonts w:asciiTheme="majorHAnsi" w:hAnsiTheme="majorHAnsi"/>
                <w:sz w:val="24"/>
                <w:szCs w:val="24"/>
              </w:rPr>
              <w:t>Provide</w:t>
            </w:r>
            <w:r w:rsidR="00B64938" w:rsidRPr="006051DD">
              <w:rPr>
                <w:rFonts w:asciiTheme="majorHAnsi" w:hAnsiTheme="majorHAnsi"/>
                <w:sz w:val="24"/>
                <w:szCs w:val="24"/>
              </w:rPr>
              <w:t xml:space="preserve"> </w:t>
            </w:r>
            <w:r w:rsidR="00B64938" w:rsidRPr="009347AE">
              <w:rPr>
                <w:rFonts w:asciiTheme="majorHAnsi" w:hAnsiTheme="majorHAnsi"/>
                <w:sz w:val="24"/>
                <w:szCs w:val="24"/>
              </w:rPr>
              <w:t xml:space="preserve">at </w:t>
            </w:r>
            <w:r w:rsidR="0034528E" w:rsidRPr="009347AE">
              <w:rPr>
                <w:rFonts w:asciiTheme="majorHAnsi" w:hAnsiTheme="majorHAnsi"/>
                <w:sz w:val="24"/>
                <w:szCs w:val="24"/>
              </w:rPr>
              <w:t xml:space="preserve">the local level at </w:t>
            </w:r>
            <w:r w:rsidR="00B64938" w:rsidRPr="009347AE">
              <w:rPr>
                <w:rFonts w:asciiTheme="majorHAnsi" w:hAnsiTheme="majorHAnsi"/>
                <w:sz w:val="24"/>
                <w:szCs w:val="24"/>
              </w:rPr>
              <w:t xml:space="preserve">least </w:t>
            </w:r>
            <w:r w:rsidR="00B64938" w:rsidRPr="009347AE">
              <w:rPr>
                <w:rFonts w:asciiTheme="majorHAnsi" w:hAnsiTheme="majorHAnsi"/>
                <w:sz w:val="24"/>
                <w:szCs w:val="24"/>
              </w:rPr>
              <w:lastRenderedPageBreak/>
              <w:t>4</w:t>
            </w:r>
            <w:r w:rsidR="00AB1ABC" w:rsidRPr="009347AE">
              <w:rPr>
                <w:rFonts w:asciiTheme="majorHAnsi" w:hAnsiTheme="majorHAnsi"/>
                <w:sz w:val="24"/>
                <w:szCs w:val="24"/>
              </w:rPr>
              <w:t xml:space="preserve"> times a year </w:t>
            </w:r>
            <w:r w:rsidR="0034528E" w:rsidRPr="009347AE">
              <w:rPr>
                <w:rFonts w:asciiTheme="majorHAnsi" w:hAnsiTheme="majorHAnsi"/>
                <w:sz w:val="24"/>
                <w:szCs w:val="24"/>
              </w:rPr>
              <w:t>so that Case Managers</w:t>
            </w:r>
            <w:r w:rsidR="00AB1ABC" w:rsidRPr="009347AE">
              <w:rPr>
                <w:rFonts w:asciiTheme="majorHAnsi" w:hAnsiTheme="majorHAnsi"/>
                <w:sz w:val="24"/>
                <w:szCs w:val="24"/>
              </w:rPr>
              <w:t xml:space="preserve"> </w:t>
            </w:r>
            <w:r w:rsidR="0034528E" w:rsidRPr="009347AE">
              <w:rPr>
                <w:rFonts w:asciiTheme="majorHAnsi" w:hAnsiTheme="majorHAnsi"/>
                <w:sz w:val="24"/>
                <w:szCs w:val="24"/>
              </w:rPr>
              <w:t>receive training and have opportunities</w:t>
            </w:r>
            <w:r w:rsidR="00AB1ABC" w:rsidRPr="009347AE">
              <w:rPr>
                <w:rFonts w:asciiTheme="majorHAnsi" w:hAnsiTheme="majorHAnsi"/>
                <w:sz w:val="24"/>
                <w:szCs w:val="24"/>
              </w:rPr>
              <w:t xml:space="preserve"> to share best practices.</w:t>
            </w:r>
          </w:p>
          <w:p w:rsidR="00442025" w:rsidRDefault="00442025" w:rsidP="00C82C0F">
            <w:pPr>
              <w:contextualSpacing/>
              <w:rPr>
                <w:rFonts w:asciiTheme="majorHAnsi" w:hAnsiTheme="majorHAnsi"/>
                <w:sz w:val="24"/>
                <w:szCs w:val="24"/>
              </w:rPr>
            </w:pPr>
            <w:r w:rsidRPr="006051DD">
              <w:rPr>
                <w:rFonts w:asciiTheme="majorHAnsi" w:hAnsiTheme="majorHAnsi"/>
                <w:sz w:val="24"/>
                <w:szCs w:val="24"/>
              </w:rPr>
              <w:t>2.</w:t>
            </w:r>
            <w:r w:rsidR="00AB1ABC" w:rsidRPr="006051DD">
              <w:rPr>
                <w:rFonts w:asciiTheme="majorHAnsi" w:hAnsiTheme="majorHAnsi"/>
                <w:sz w:val="24"/>
                <w:szCs w:val="24"/>
              </w:rPr>
              <w:t xml:space="preserve"> Provides continuous improvement opportunities with engagement from Case Managers, Provider Management, W</w:t>
            </w:r>
            <w:r w:rsidR="00CF2037">
              <w:rPr>
                <w:rFonts w:asciiTheme="majorHAnsi" w:hAnsiTheme="majorHAnsi"/>
                <w:sz w:val="24"/>
                <w:szCs w:val="24"/>
              </w:rPr>
              <w:t>PWIB staff and WPWIB leadership</w:t>
            </w:r>
          </w:p>
        </w:tc>
        <w:tc>
          <w:tcPr>
            <w:tcW w:w="2031" w:type="dxa"/>
          </w:tcPr>
          <w:p w:rsidR="00E16E48" w:rsidRPr="0032561C" w:rsidRDefault="00566A95" w:rsidP="00C82C0F">
            <w:pPr>
              <w:contextualSpacing/>
              <w:rPr>
                <w:rFonts w:asciiTheme="majorHAnsi" w:hAnsiTheme="majorHAnsi"/>
                <w:b/>
                <w:sz w:val="24"/>
                <w:szCs w:val="24"/>
              </w:rPr>
            </w:pPr>
            <w:r w:rsidRPr="0032561C">
              <w:rPr>
                <w:rFonts w:asciiTheme="majorHAnsi" w:hAnsiTheme="majorHAnsi"/>
                <w:b/>
                <w:i/>
                <w:sz w:val="24"/>
                <w:szCs w:val="24"/>
              </w:rPr>
              <w:lastRenderedPageBreak/>
              <w:t>Complete</w:t>
            </w:r>
          </w:p>
          <w:p w:rsidR="004460A3" w:rsidRPr="004460A3" w:rsidRDefault="004460A3" w:rsidP="00826270">
            <w:pPr>
              <w:contextualSpacing/>
              <w:rPr>
                <w:rFonts w:asciiTheme="majorHAnsi" w:hAnsiTheme="majorHAnsi"/>
                <w:b/>
                <w:color w:val="FF0000"/>
                <w:sz w:val="24"/>
                <w:szCs w:val="24"/>
              </w:rPr>
            </w:pPr>
          </w:p>
        </w:tc>
      </w:tr>
      <w:tr w:rsidR="00A2468A" w:rsidRPr="009C2D20" w:rsidTr="00A2468A">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lastRenderedPageBreak/>
              <w:t>D</w:t>
            </w:r>
            <w:r w:rsidR="00A2468A">
              <w:rPr>
                <w:rFonts w:asciiTheme="majorHAnsi" w:hAnsiTheme="majorHAnsi"/>
                <w:sz w:val="24"/>
                <w:szCs w:val="24"/>
              </w:rPr>
              <w:t>. Create sign off sheets for each training event and obtain sign off from participant indicating that he/she comprehended the covered information</w:t>
            </w:r>
          </w:p>
        </w:tc>
        <w:tc>
          <w:tcPr>
            <w:tcW w:w="2578" w:type="dxa"/>
          </w:tcPr>
          <w:p w:rsidR="00A2468A" w:rsidRDefault="00363A71" w:rsidP="00A2468A">
            <w:pPr>
              <w:contextualSpacing/>
              <w:rPr>
                <w:rFonts w:asciiTheme="majorHAnsi" w:hAnsiTheme="majorHAnsi"/>
                <w:sz w:val="24"/>
                <w:szCs w:val="24"/>
              </w:rPr>
            </w:pPr>
            <w:r>
              <w:rPr>
                <w:rFonts w:asciiTheme="majorHAnsi" w:hAnsiTheme="majorHAnsi"/>
                <w:sz w:val="24"/>
                <w:szCs w:val="24"/>
              </w:rPr>
              <w:t>1.WIB Staff</w:t>
            </w:r>
          </w:p>
          <w:p w:rsidR="00363A71" w:rsidRDefault="00363A71" w:rsidP="00A2468A">
            <w:pPr>
              <w:contextualSpacing/>
              <w:rPr>
                <w:rFonts w:asciiTheme="majorHAnsi" w:hAnsiTheme="majorHAnsi"/>
                <w:sz w:val="24"/>
                <w:szCs w:val="24"/>
              </w:rPr>
            </w:pPr>
            <w:r>
              <w:rPr>
                <w:rFonts w:asciiTheme="majorHAnsi" w:hAnsiTheme="majorHAnsi"/>
                <w:sz w:val="24"/>
                <w:szCs w:val="24"/>
              </w:rPr>
              <w:t>2. WIA Management</w:t>
            </w:r>
          </w:p>
        </w:tc>
        <w:tc>
          <w:tcPr>
            <w:tcW w:w="2282" w:type="dxa"/>
          </w:tcPr>
          <w:p w:rsidR="00A2468A" w:rsidRDefault="00A2468A" w:rsidP="00E86633">
            <w:pPr>
              <w:contextualSpacing/>
              <w:rPr>
                <w:rFonts w:asciiTheme="majorHAnsi" w:hAnsiTheme="majorHAnsi"/>
                <w:sz w:val="24"/>
                <w:szCs w:val="24"/>
              </w:rPr>
            </w:pPr>
            <w:r>
              <w:rPr>
                <w:rFonts w:asciiTheme="majorHAnsi" w:hAnsiTheme="majorHAnsi"/>
                <w:sz w:val="24"/>
                <w:szCs w:val="24"/>
              </w:rPr>
              <w:t xml:space="preserve">November </w:t>
            </w:r>
            <w:r w:rsidR="00E86633">
              <w:rPr>
                <w:rFonts w:asciiTheme="majorHAnsi" w:hAnsiTheme="majorHAnsi"/>
                <w:sz w:val="24"/>
                <w:szCs w:val="24"/>
              </w:rPr>
              <w:t>15</w:t>
            </w:r>
            <w:r w:rsidR="00CF2037">
              <w:rPr>
                <w:rFonts w:asciiTheme="majorHAnsi" w:hAnsiTheme="majorHAnsi"/>
                <w:sz w:val="24"/>
                <w:szCs w:val="24"/>
              </w:rPr>
              <w:t>, 2013</w:t>
            </w:r>
          </w:p>
        </w:tc>
        <w:tc>
          <w:tcPr>
            <w:tcW w:w="2189" w:type="dxa"/>
          </w:tcPr>
          <w:p w:rsidR="00A2468A" w:rsidRDefault="00A2468A" w:rsidP="00A2468A">
            <w:pPr>
              <w:contextualSpacing/>
              <w:rPr>
                <w:rFonts w:asciiTheme="majorHAnsi" w:hAnsiTheme="majorHAnsi"/>
                <w:sz w:val="24"/>
                <w:szCs w:val="24"/>
              </w:rPr>
            </w:pPr>
            <w:r>
              <w:rPr>
                <w:rFonts w:asciiTheme="majorHAnsi" w:hAnsiTheme="majorHAnsi"/>
                <w:sz w:val="24"/>
                <w:szCs w:val="24"/>
              </w:rPr>
              <w:t>1. Lisa Frick/Kathy Barton</w:t>
            </w:r>
          </w:p>
          <w:p w:rsidR="00A2468A" w:rsidRDefault="00A2468A" w:rsidP="00A2468A">
            <w:pPr>
              <w:contextualSpacing/>
              <w:rPr>
                <w:rFonts w:asciiTheme="majorHAnsi" w:hAnsiTheme="majorHAnsi"/>
                <w:sz w:val="24"/>
                <w:szCs w:val="24"/>
              </w:rPr>
            </w:pPr>
            <w:r>
              <w:rPr>
                <w:rFonts w:asciiTheme="majorHAnsi" w:hAnsiTheme="majorHAnsi"/>
                <w:sz w:val="24"/>
                <w:szCs w:val="24"/>
              </w:rPr>
              <w:t>2. Sonji Webb/Lisa Mullis/</w:t>
            </w:r>
            <w:r w:rsidR="00A03FB2">
              <w:rPr>
                <w:rFonts w:asciiTheme="majorHAnsi" w:hAnsiTheme="majorHAnsi"/>
                <w:sz w:val="24"/>
                <w:szCs w:val="24"/>
              </w:rPr>
              <w:t xml:space="preserve"> Diannia Belcher/</w:t>
            </w:r>
            <w:r>
              <w:rPr>
                <w:rFonts w:asciiTheme="majorHAnsi" w:hAnsiTheme="majorHAnsi"/>
                <w:sz w:val="24"/>
                <w:szCs w:val="24"/>
              </w:rPr>
              <w:t>Kristi Curry</w:t>
            </w:r>
          </w:p>
        </w:tc>
        <w:tc>
          <w:tcPr>
            <w:tcW w:w="2180" w:type="dxa"/>
          </w:tcPr>
          <w:p w:rsidR="00A2468A" w:rsidRDefault="00E86633" w:rsidP="00A2468A">
            <w:pPr>
              <w:contextualSpacing/>
              <w:rPr>
                <w:rFonts w:asciiTheme="majorHAnsi" w:hAnsiTheme="majorHAnsi"/>
                <w:sz w:val="24"/>
                <w:szCs w:val="24"/>
              </w:rPr>
            </w:pPr>
            <w:r>
              <w:rPr>
                <w:rFonts w:asciiTheme="majorHAnsi" w:hAnsiTheme="majorHAnsi"/>
                <w:sz w:val="24"/>
                <w:szCs w:val="24"/>
              </w:rPr>
              <w:t>100% participation in training activities</w:t>
            </w:r>
          </w:p>
        </w:tc>
        <w:tc>
          <w:tcPr>
            <w:tcW w:w="2031" w:type="dxa"/>
          </w:tcPr>
          <w:p w:rsidR="00114A03" w:rsidRPr="0032561C" w:rsidRDefault="00566A95" w:rsidP="00D6239C">
            <w:pPr>
              <w:contextualSpacing/>
              <w:rPr>
                <w:rFonts w:asciiTheme="majorHAnsi" w:hAnsiTheme="majorHAnsi"/>
                <w:b/>
                <w:i/>
                <w:sz w:val="24"/>
                <w:szCs w:val="24"/>
              </w:rPr>
            </w:pPr>
            <w:r w:rsidRPr="0032561C">
              <w:rPr>
                <w:rFonts w:asciiTheme="majorHAnsi" w:hAnsiTheme="majorHAnsi"/>
                <w:b/>
                <w:i/>
                <w:sz w:val="24"/>
                <w:szCs w:val="24"/>
              </w:rPr>
              <w:t>Complete</w:t>
            </w:r>
          </w:p>
          <w:p w:rsidR="0073174E" w:rsidRDefault="0073174E" w:rsidP="00D6239C">
            <w:pPr>
              <w:contextualSpacing/>
              <w:rPr>
                <w:rFonts w:asciiTheme="majorHAnsi" w:hAnsiTheme="majorHAnsi"/>
                <w:b/>
                <w:i/>
                <w:color w:val="00B0F0"/>
                <w:sz w:val="24"/>
                <w:szCs w:val="24"/>
              </w:rPr>
            </w:pPr>
            <w:r>
              <w:rPr>
                <w:rFonts w:asciiTheme="majorHAnsi" w:hAnsiTheme="majorHAnsi"/>
                <w:b/>
                <w:i/>
                <w:color w:val="00B0F0"/>
                <w:sz w:val="24"/>
                <w:szCs w:val="24"/>
              </w:rPr>
              <w:t xml:space="preserve"> </w:t>
            </w:r>
          </w:p>
          <w:p w:rsidR="0073174E" w:rsidRDefault="0073174E" w:rsidP="00D6239C">
            <w:pPr>
              <w:contextualSpacing/>
              <w:rPr>
                <w:rFonts w:asciiTheme="majorHAnsi" w:hAnsiTheme="majorHAnsi"/>
                <w:b/>
                <w:i/>
                <w:color w:val="00B0F0"/>
                <w:sz w:val="24"/>
                <w:szCs w:val="24"/>
              </w:rPr>
            </w:pPr>
          </w:p>
          <w:p w:rsidR="0073174E" w:rsidRDefault="0073174E" w:rsidP="00D6239C">
            <w:pPr>
              <w:contextualSpacing/>
              <w:rPr>
                <w:rFonts w:asciiTheme="majorHAnsi" w:hAnsiTheme="majorHAnsi"/>
                <w:b/>
                <w:i/>
                <w:color w:val="FF0000"/>
                <w:sz w:val="24"/>
                <w:szCs w:val="24"/>
              </w:rPr>
            </w:pPr>
          </w:p>
          <w:p w:rsidR="0073174E" w:rsidRDefault="002C3B07" w:rsidP="00D6239C">
            <w:pPr>
              <w:contextualSpacing/>
              <w:rPr>
                <w:rFonts w:asciiTheme="majorHAnsi" w:hAnsiTheme="majorHAnsi"/>
                <w:b/>
                <w:i/>
                <w:color w:val="FF0000"/>
                <w:sz w:val="24"/>
                <w:szCs w:val="24"/>
              </w:rPr>
            </w:pPr>
            <w:hyperlink r:id="rId16" w:history="1">
              <w:r w:rsidR="00566A95" w:rsidRPr="00566A95">
                <w:rPr>
                  <w:rStyle w:val="Hyperlink"/>
                  <w:rFonts w:asciiTheme="majorHAnsi" w:hAnsiTheme="majorHAnsi"/>
                  <w:b/>
                  <w:i/>
                  <w:sz w:val="24"/>
                  <w:szCs w:val="24"/>
                </w:rPr>
                <w:t>Click here for sign in sheet from trainings.</w:t>
              </w:r>
            </w:hyperlink>
          </w:p>
          <w:p w:rsidR="00F2103C" w:rsidRDefault="00F2103C" w:rsidP="00D6239C">
            <w:pPr>
              <w:contextualSpacing/>
              <w:rPr>
                <w:rFonts w:asciiTheme="majorHAnsi" w:hAnsiTheme="majorHAnsi"/>
                <w:b/>
                <w:i/>
                <w:color w:val="FF0000"/>
                <w:sz w:val="24"/>
                <w:szCs w:val="24"/>
              </w:rPr>
            </w:pPr>
          </w:p>
          <w:p w:rsidR="00F2103C" w:rsidRDefault="002C3B07" w:rsidP="00D6239C">
            <w:pPr>
              <w:contextualSpacing/>
              <w:rPr>
                <w:rFonts w:asciiTheme="majorHAnsi" w:hAnsiTheme="majorHAnsi"/>
                <w:b/>
                <w:i/>
                <w:color w:val="FF0000"/>
                <w:sz w:val="24"/>
                <w:szCs w:val="24"/>
              </w:rPr>
            </w:pPr>
            <w:hyperlink r:id="rId17" w:history="1">
              <w:r w:rsidR="00566A95" w:rsidRPr="00566A95">
                <w:rPr>
                  <w:rStyle w:val="Hyperlink"/>
                  <w:rFonts w:asciiTheme="majorHAnsi" w:hAnsiTheme="majorHAnsi"/>
                  <w:b/>
                  <w:i/>
                  <w:sz w:val="24"/>
                  <w:szCs w:val="24"/>
                </w:rPr>
                <w:t>Click here for sign in sheet from additional trainings.</w:t>
              </w:r>
            </w:hyperlink>
          </w:p>
          <w:p w:rsidR="0073174E" w:rsidRDefault="0073174E" w:rsidP="00D6239C">
            <w:pPr>
              <w:contextualSpacing/>
              <w:rPr>
                <w:rFonts w:asciiTheme="majorHAnsi" w:hAnsiTheme="majorHAnsi"/>
                <w:b/>
                <w:i/>
                <w:color w:val="FF0000"/>
                <w:sz w:val="24"/>
                <w:szCs w:val="24"/>
              </w:rPr>
            </w:pPr>
          </w:p>
          <w:p w:rsidR="0073174E" w:rsidRPr="00114A03" w:rsidRDefault="0073174E" w:rsidP="00D6239C">
            <w:pPr>
              <w:contextualSpacing/>
              <w:rPr>
                <w:rFonts w:asciiTheme="majorHAnsi" w:hAnsiTheme="majorHAnsi"/>
                <w:b/>
                <w:i/>
                <w:color w:val="00B0F0"/>
                <w:sz w:val="24"/>
                <w:szCs w:val="24"/>
              </w:rPr>
            </w:pPr>
          </w:p>
        </w:tc>
      </w:tr>
      <w:tr w:rsidR="00A2468A" w:rsidTr="00E86633">
        <w:trPr>
          <w:trHeight w:val="1862"/>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lastRenderedPageBreak/>
              <w:t>E</w:t>
            </w:r>
            <w:r w:rsidR="00A2468A">
              <w:rPr>
                <w:rFonts w:asciiTheme="majorHAnsi" w:hAnsiTheme="majorHAnsi"/>
                <w:sz w:val="24"/>
                <w:szCs w:val="24"/>
              </w:rPr>
              <w:t>. Require training participants to write report on what was learned during each state sponsored training event and share with the group</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All Attendees</w:t>
            </w:r>
          </w:p>
        </w:tc>
        <w:tc>
          <w:tcPr>
            <w:tcW w:w="2282" w:type="dxa"/>
          </w:tcPr>
          <w:p w:rsidR="00A2468A" w:rsidRDefault="00FD5E8D" w:rsidP="00A2468A">
            <w:pPr>
              <w:contextualSpacing/>
              <w:rPr>
                <w:rFonts w:asciiTheme="majorHAnsi" w:hAnsiTheme="majorHAnsi"/>
                <w:sz w:val="24"/>
                <w:szCs w:val="24"/>
              </w:rPr>
            </w:pPr>
            <w:r>
              <w:rPr>
                <w:rFonts w:asciiTheme="majorHAnsi" w:hAnsiTheme="majorHAnsi"/>
                <w:sz w:val="24"/>
                <w:szCs w:val="24"/>
              </w:rPr>
              <w:t>December 15, 2013</w:t>
            </w:r>
          </w:p>
        </w:tc>
        <w:tc>
          <w:tcPr>
            <w:tcW w:w="2189" w:type="dxa"/>
          </w:tcPr>
          <w:p w:rsidR="00A2468A" w:rsidRPr="00F01C92" w:rsidRDefault="00A2468A" w:rsidP="00A2468A">
            <w:pPr>
              <w:rPr>
                <w:rFonts w:asciiTheme="majorHAnsi" w:hAnsiTheme="majorHAnsi"/>
                <w:sz w:val="24"/>
                <w:szCs w:val="24"/>
              </w:rPr>
            </w:pPr>
            <w:r w:rsidRPr="00F01C92">
              <w:rPr>
                <w:rFonts w:asciiTheme="majorHAnsi" w:hAnsiTheme="majorHAnsi"/>
                <w:sz w:val="24"/>
                <w:szCs w:val="24"/>
              </w:rPr>
              <w:t>1.</w:t>
            </w:r>
            <w:r>
              <w:rPr>
                <w:rFonts w:asciiTheme="majorHAnsi" w:hAnsiTheme="majorHAnsi"/>
                <w:sz w:val="24"/>
                <w:szCs w:val="24"/>
              </w:rPr>
              <w:t xml:space="preserve"> All Attendees</w:t>
            </w:r>
          </w:p>
        </w:tc>
        <w:tc>
          <w:tcPr>
            <w:tcW w:w="2180" w:type="dxa"/>
          </w:tcPr>
          <w:p w:rsidR="00A2468A" w:rsidRDefault="00A2468A" w:rsidP="00A2468A">
            <w:pPr>
              <w:contextualSpacing/>
              <w:rPr>
                <w:rFonts w:asciiTheme="majorHAnsi" w:hAnsiTheme="majorHAnsi"/>
                <w:sz w:val="24"/>
                <w:szCs w:val="24"/>
              </w:rPr>
            </w:pPr>
            <w:r>
              <w:rPr>
                <w:rFonts w:asciiTheme="majorHAnsi" w:hAnsiTheme="majorHAnsi"/>
                <w:sz w:val="24"/>
                <w:szCs w:val="24"/>
              </w:rPr>
              <w:t>1. Written documentation placed on WIB web site for all to rev</w:t>
            </w:r>
            <w:r w:rsidR="00CF2037">
              <w:rPr>
                <w:rFonts w:asciiTheme="majorHAnsi" w:hAnsiTheme="majorHAnsi"/>
                <w:sz w:val="24"/>
                <w:szCs w:val="24"/>
              </w:rPr>
              <w:t>iew and reference</w:t>
            </w:r>
          </w:p>
          <w:p w:rsidR="00FD5E8D" w:rsidRDefault="00FD5E8D" w:rsidP="00A2468A">
            <w:pPr>
              <w:contextualSpacing/>
              <w:rPr>
                <w:rFonts w:asciiTheme="majorHAnsi" w:hAnsiTheme="majorHAnsi"/>
                <w:sz w:val="24"/>
                <w:szCs w:val="24"/>
              </w:rPr>
            </w:pPr>
            <w:r>
              <w:rPr>
                <w:rFonts w:asciiTheme="majorHAnsi" w:hAnsiTheme="majorHAnsi"/>
                <w:sz w:val="24"/>
                <w:szCs w:val="24"/>
              </w:rPr>
              <w:t>2. Verification of comprehension of key poi</w:t>
            </w:r>
            <w:r w:rsidR="00CF2037">
              <w:rPr>
                <w:rFonts w:asciiTheme="majorHAnsi" w:hAnsiTheme="majorHAnsi"/>
                <w:sz w:val="24"/>
                <w:szCs w:val="24"/>
              </w:rPr>
              <w:t>nts of training by participants</w:t>
            </w:r>
          </w:p>
          <w:p w:rsidR="00E86633" w:rsidRDefault="00E86633" w:rsidP="00A2468A">
            <w:pPr>
              <w:contextualSpacing/>
              <w:rPr>
                <w:rFonts w:asciiTheme="majorHAnsi" w:hAnsiTheme="majorHAnsi"/>
                <w:sz w:val="24"/>
                <w:szCs w:val="24"/>
              </w:rPr>
            </w:pPr>
          </w:p>
        </w:tc>
        <w:tc>
          <w:tcPr>
            <w:tcW w:w="2031" w:type="dxa"/>
          </w:tcPr>
          <w:p w:rsidR="00114A03" w:rsidRPr="0032561C" w:rsidRDefault="00566A95" w:rsidP="00A2468A">
            <w:pPr>
              <w:contextualSpacing/>
              <w:rPr>
                <w:rFonts w:asciiTheme="majorHAnsi" w:hAnsiTheme="majorHAnsi"/>
                <w:b/>
                <w:i/>
                <w:sz w:val="24"/>
                <w:szCs w:val="24"/>
              </w:rPr>
            </w:pPr>
            <w:r w:rsidRPr="0032561C">
              <w:rPr>
                <w:rFonts w:asciiTheme="majorHAnsi" w:hAnsiTheme="majorHAnsi"/>
                <w:b/>
                <w:i/>
                <w:sz w:val="24"/>
                <w:szCs w:val="24"/>
              </w:rPr>
              <w:t>Complete</w:t>
            </w:r>
          </w:p>
          <w:p w:rsidR="0073174E" w:rsidRDefault="0073174E" w:rsidP="00A2468A">
            <w:pPr>
              <w:contextualSpacing/>
              <w:rPr>
                <w:rFonts w:asciiTheme="majorHAnsi" w:hAnsiTheme="majorHAnsi"/>
                <w:b/>
                <w:i/>
                <w:color w:val="00B0F0"/>
                <w:sz w:val="24"/>
                <w:szCs w:val="24"/>
              </w:rPr>
            </w:pPr>
          </w:p>
          <w:p w:rsidR="0073174E" w:rsidRPr="00114A03" w:rsidRDefault="002C3B07" w:rsidP="00A2468A">
            <w:pPr>
              <w:contextualSpacing/>
              <w:rPr>
                <w:rFonts w:asciiTheme="majorHAnsi" w:hAnsiTheme="majorHAnsi"/>
                <w:b/>
                <w:i/>
                <w:color w:val="00B0F0"/>
                <w:sz w:val="24"/>
                <w:szCs w:val="24"/>
              </w:rPr>
            </w:pPr>
            <w:hyperlink r:id="rId18" w:history="1">
              <w:r w:rsidR="00566A95" w:rsidRPr="00566A95">
                <w:rPr>
                  <w:rStyle w:val="Hyperlink"/>
                  <w:rFonts w:asciiTheme="majorHAnsi" w:hAnsiTheme="majorHAnsi"/>
                  <w:b/>
                  <w:i/>
                  <w:sz w:val="24"/>
                  <w:szCs w:val="24"/>
                </w:rPr>
                <w:t>Click here for copies of written reports documenting training attendance and comprehension.</w:t>
              </w:r>
            </w:hyperlink>
          </w:p>
        </w:tc>
      </w:tr>
      <w:tr w:rsidR="00EE2128" w:rsidRPr="009C2D20" w:rsidTr="00E21057">
        <w:trPr>
          <w:cantSplit/>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t>F</w:t>
            </w:r>
            <w:r w:rsidR="00A2468A">
              <w:rPr>
                <w:rFonts w:asciiTheme="majorHAnsi" w:hAnsiTheme="majorHAnsi"/>
                <w:sz w:val="24"/>
                <w:szCs w:val="24"/>
              </w:rPr>
              <w:t>. Coordinate meetings or conference calls (as needed) between Quality Assurance Team and State (Raymond Cousins/Joe Holicky for intensive training</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Quality Assurance Team</w:t>
            </w:r>
          </w:p>
          <w:p w:rsidR="00A2468A" w:rsidRDefault="00A2468A" w:rsidP="00A2468A">
            <w:pPr>
              <w:contextualSpacing/>
              <w:rPr>
                <w:rFonts w:asciiTheme="majorHAnsi" w:hAnsiTheme="majorHAnsi"/>
                <w:sz w:val="24"/>
                <w:szCs w:val="24"/>
              </w:rPr>
            </w:pPr>
          </w:p>
        </w:tc>
        <w:tc>
          <w:tcPr>
            <w:tcW w:w="2282" w:type="dxa"/>
          </w:tcPr>
          <w:p w:rsidR="00A2468A" w:rsidRDefault="00A2468A" w:rsidP="00363A71">
            <w:pPr>
              <w:contextualSpacing/>
              <w:rPr>
                <w:rFonts w:asciiTheme="majorHAnsi" w:hAnsiTheme="majorHAnsi"/>
                <w:sz w:val="24"/>
                <w:szCs w:val="24"/>
              </w:rPr>
            </w:pPr>
            <w:r>
              <w:rPr>
                <w:rFonts w:asciiTheme="majorHAnsi" w:hAnsiTheme="majorHAnsi"/>
                <w:sz w:val="24"/>
                <w:szCs w:val="24"/>
              </w:rPr>
              <w:t>Quality Assurance Team will meet to identify contact team leader who will facilitate training/conference</w:t>
            </w:r>
            <w:r w:rsidR="00363A71">
              <w:rPr>
                <w:rFonts w:asciiTheme="majorHAnsi" w:hAnsiTheme="majorHAnsi"/>
                <w:sz w:val="24"/>
                <w:szCs w:val="24"/>
              </w:rPr>
              <w:t xml:space="preserve"> calls on behalf of the group. If applicable, coordinate 1</w:t>
            </w:r>
            <w:r w:rsidR="00363A71" w:rsidRPr="00363A71">
              <w:rPr>
                <w:rFonts w:asciiTheme="majorHAnsi" w:hAnsiTheme="majorHAnsi"/>
                <w:sz w:val="24"/>
                <w:szCs w:val="24"/>
                <w:vertAlign w:val="superscript"/>
              </w:rPr>
              <w:t>st</w:t>
            </w:r>
            <w:r w:rsidR="00363A71">
              <w:rPr>
                <w:rFonts w:asciiTheme="majorHAnsi" w:hAnsiTheme="majorHAnsi"/>
                <w:sz w:val="24"/>
                <w:szCs w:val="24"/>
              </w:rPr>
              <w:t xml:space="preserve"> conference call schedule by No</w:t>
            </w:r>
            <w:r>
              <w:rPr>
                <w:rFonts w:asciiTheme="majorHAnsi" w:hAnsiTheme="majorHAnsi"/>
                <w:sz w:val="24"/>
                <w:szCs w:val="24"/>
              </w:rPr>
              <w:t xml:space="preserve">vember </w:t>
            </w:r>
            <w:r w:rsidR="00363A71">
              <w:rPr>
                <w:rFonts w:asciiTheme="majorHAnsi" w:hAnsiTheme="majorHAnsi"/>
                <w:sz w:val="24"/>
                <w:szCs w:val="24"/>
              </w:rPr>
              <w:t>15</w:t>
            </w:r>
            <w:r w:rsidR="00CF2037">
              <w:rPr>
                <w:rFonts w:asciiTheme="majorHAnsi" w:hAnsiTheme="majorHAnsi"/>
                <w:sz w:val="24"/>
                <w:szCs w:val="24"/>
              </w:rPr>
              <w:t>, 2013</w:t>
            </w:r>
          </w:p>
        </w:tc>
        <w:tc>
          <w:tcPr>
            <w:tcW w:w="2189" w:type="dxa"/>
          </w:tcPr>
          <w:p w:rsidR="00A2468A" w:rsidRDefault="00430F15" w:rsidP="00430F15">
            <w:pPr>
              <w:contextualSpacing/>
              <w:rPr>
                <w:rFonts w:asciiTheme="majorHAnsi" w:hAnsiTheme="majorHAnsi"/>
                <w:sz w:val="24"/>
                <w:szCs w:val="24"/>
              </w:rPr>
            </w:pPr>
            <w:r>
              <w:rPr>
                <w:rFonts w:asciiTheme="majorHAnsi" w:hAnsiTheme="majorHAnsi"/>
                <w:sz w:val="24"/>
                <w:szCs w:val="24"/>
              </w:rPr>
              <w:t>1. Team TBD</w:t>
            </w:r>
          </w:p>
        </w:tc>
        <w:tc>
          <w:tcPr>
            <w:tcW w:w="2180" w:type="dxa"/>
          </w:tcPr>
          <w:p w:rsidR="00A2468A" w:rsidRPr="00F01C92" w:rsidRDefault="00A2468A" w:rsidP="00A2468A">
            <w:pPr>
              <w:rPr>
                <w:rFonts w:asciiTheme="majorHAnsi" w:hAnsiTheme="majorHAnsi"/>
                <w:sz w:val="24"/>
                <w:szCs w:val="24"/>
              </w:rPr>
            </w:pPr>
            <w:r w:rsidRPr="00F01C92">
              <w:rPr>
                <w:rFonts w:asciiTheme="majorHAnsi" w:hAnsiTheme="majorHAnsi"/>
                <w:sz w:val="24"/>
                <w:szCs w:val="24"/>
              </w:rPr>
              <w:t>1.</w:t>
            </w:r>
            <w:r>
              <w:rPr>
                <w:rFonts w:asciiTheme="majorHAnsi" w:hAnsiTheme="majorHAnsi"/>
                <w:sz w:val="24"/>
                <w:szCs w:val="24"/>
              </w:rPr>
              <w:t xml:space="preserve"> Receive clarification on complex issues</w:t>
            </w:r>
          </w:p>
        </w:tc>
        <w:tc>
          <w:tcPr>
            <w:tcW w:w="2031" w:type="dxa"/>
          </w:tcPr>
          <w:p w:rsidR="00E16E48" w:rsidRPr="0032561C" w:rsidRDefault="00566A95" w:rsidP="00114A03">
            <w:pPr>
              <w:contextualSpacing/>
              <w:rPr>
                <w:rFonts w:asciiTheme="majorHAnsi" w:hAnsiTheme="majorHAnsi"/>
                <w:b/>
                <w:i/>
                <w:sz w:val="24"/>
                <w:szCs w:val="24"/>
              </w:rPr>
            </w:pPr>
            <w:r w:rsidRPr="0032561C">
              <w:rPr>
                <w:rFonts w:asciiTheme="majorHAnsi" w:hAnsiTheme="majorHAnsi"/>
                <w:b/>
                <w:i/>
                <w:sz w:val="24"/>
                <w:szCs w:val="24"/>
              </w:rPr>
              <w:t>Complete</w:t>
            </w:r>
          </w:p>
          <w:p w:rsidR="00114A03" w:rsidRPr="000E3E24" w:rsidRDefault="00114A03" w:rsidP="009C2D20">
            <w:pPr>
              <w:contextualSpacing/>
              <w:rPr>
                <w:rFonts w:asciiTheme="majorHAnsi" w:hAnsiTheme="majorHAnsi"/>
                <w:b/>
                <w:i/>
                <w:color w:val="008000"/>
                <w:sz w:val="24"/>
                <w:szCs w:val="24"/>
              </w:rPr>
            </w:pPr>
          </w:p>
          <w:p w:rsidR="00A2468A" w:rsidRPr="009C2D20" w:rsidRDefault="00A2468A" w:rsidP="00395545">
            <w:pPr>
              <w:contextualSpacing/>
              <w:rPr>
                <w:rFonts w:asciiTheme="majorHAnsi" w:hAnsiTheme="majorHAnsi"/>
                <w:b/>
                <w:i/>
                <w:color w:val="FF0000"/>
                <w:sz w:val="24"/>
                <w:szCs w:val="24"/>
              </w:rPr>
            </w:pPr>
          </w:p>
        </w:tc>
      </w:tr>
      <w:tr w:rsidR="00A2468A" w:rsidTr="00E21057">
        <w:trPr>
          <w:cantSplit/>
        </w:trPr>
        <w:tc>
          <w:tcPr>
            <w:tcW w:w="2618" w:type="dxa"/>
          </w:tcPr>
          <w:p w:rsidR="00A2468A" w:rsidRDefault="00430F15" w:rsidP="00A2468A">
            <w:pPr>
              <w:contextualSpacing/>
              <w:rPr>
                <w:rFonts w:asciiTheme="majorHAnsi" w:hAnsiTheme="majorHAnsi"/>
                <w:sz w:val="24"/>
                <w:szCs w:val="24"/>
              </w:rPr>
            </w:pPr>
            <w:r>
              <w:rPr>
                <w:rFonts w:asciiTheme="majorHAnsi" w:hAnsiTheme="majorHAnsi"/>
                <w:sz w:val="24"/>
                <w:szCs w:val="24"/>
              </w:rPr>
              <w:t>G</w:t>
            </w:r>
            <w:r w:rsidR="00A2468A">
              <w:rPr>
                <w:rFonts w:asciiTheme="majorHAnsi" w:hAnsiTheme="majorHAnsi"/>
                <w:sz w:val="24"/>
                <w:szCs w:val="24"/>
              </w:rPr>
              <w:t>.  Quality Assurance Team will develop communication process for sending information to field staff regarding policy changes from federal, state, and local level</w:t>
            </w:r>
          </w:p>
        </w:tc>
        <w:tc>
          <w:tcPr>
            <w:tcW w:w="2578" w:type="dxa"/>
          </w:tcPr>
          <w:p w:rsidR="00A2468A" w:rsidRDefault="00A2468A" w:rsidP="00A2468A">
            <w:pPr>
              <w:contextualSpacing/>
              <w:rPr>
                <w:rFonts w:asciiTheme="majorHAnsi" w:hAnsiTheme="majorHAnsi"/>
                <w:sz w:val="24"/>
                <w:szCs w:val="24"/>
              </w:rPr>
            </w:pPr>
            <w:r>
              <w:rPr>
                <w:rFonts w:asciiTheme="majorHAnsi" w:hAnsiTheme="majorHAnsi"/>
                <w:sz w:val="24"/>
                <w:szCs w:val="24"/>
              </w:rPr>
              <w:t>1. Quality Assurance Team</w:t>
            </w:r>
          </w:p>
        </w:tc>
        <w:tc>
          <w:tcPr>
            <w:tcW w:w="2282" w:type="dxa"/>
          </w:tcPr>
          <w:p w:rsidR="00A2468A" w:rsidRDefault="00A2468A" w:rsidP="00FD5E8D">
            <w:pPr>
              <w:contextualSpacing/>
              <w:rPr>
                <w:rFonts w:asciiTheme="majorHAnsi" w:hAnsiTheme="majorHAnsi"/>
                <w:sz w:val="24"/>
                <w:szCs w:val="24"/>
              </w:rPr>
            </w:pPr>
            <w:r>
              <w:rPr>
                <w:rFonts w:asciiTheme="majorHAnsi" w:hAnsiTheme="majorHAnsi"/>
                <w:sz w:val="24"/>
                <w:szCs w:val="24"/>
              </w:rPr>
              <w:t xml:space="preserve">1. By November </w:t>
            </w:r>
            <w:r w:rsidR="00FD5E8D">
              <w:rPr>
                <w:rFonts w:asciiTheme="majorHAnsi" w:hAnsiTheme="majorHAnsi"/>
                <w:sz w:val="24"/>
                <w:szCs w:val="24"/>
              </w:rPr>
              <w:t>15</w:t>
            </w:r>
            <w:r>
              <w:rPr>
                <w:rFonts w:asciiTheme="majorHAnsi" w:hAnsiTheme="majorHAnsi"/>
                <w:sz w:val="24"/>
                <w:szCs w:val="24"/>
              </w:rPr>
              <w:t>, 2013</w:t>
            </w:r>
          </w:p>
        </w:tc>
        <w:tc>
          <w:tcPr>
            <w:tcW w:w="2189" w:type="dxa"/>
          </w:tcPr>
          <w:p w:rsidR="00A2468A" w:rsidRDefault="00A2468A" w:rsidP="00A2468A">
            <w:pPr>
              <w:contextualSpacing/>
              <w:rPr>
                <w:rFonts w:asciiTheme="majorHAnsi" w:hAnsiTheme="majorHAnsi"/>
                <w:sz w:val="24"/>
                <w:szCs w:val="24"/>
              </w:rPr>
            </w:pPr>
          </w:p>
        </w:tc>
        <w:tc>
          <w:tcPr>
            <w:tcW w:w="2180" w:type="dxa"/>
          </w:tcPr>
          <w:p w:rsidR="00A2468A" w:rsidRPr="00A80813" w:rsidRDefault="00A2468A" w:rsidP="009347AE">
            <w:pPr>
              <w:rPr>
                <w:rFonts w:asciiTheme="majorHAnsi" w:hAnsiTheme="majorHAnsi"/>
                <w:sz w:val="24"/>
                <w:szCs w:val="24"/>
              </w:rPr>
            </w:pPr>
            <w:r w:rsidRPr="00A80813">
              <w:rPr>
                <w:rFonts w:asciiTheme="majorHAnsi" w:hAnsiTheme="majorHAnsi"/>
                <w:sz w:val="24"/>
                <w:szCs w:val="24"/>
              </w:rPr>
              <w:t>1.</w:t>
            </w:r>
            <w:r>
              <w:rPr>
                <w:rFonts w:asciiTheme="majorHAnsi" w:hAnsiTheme="majorHAnsi"/>
                <w:sz w:val="24"/>
                <w:szCs w:val="24"/>
              </w:rPr>
              <w:t xml:space="preserve"> </w:t>
            </w:r>
            <w:r w:rsidR="009347AE">
              <w:rPr>
                <w:rFonts w:asciiTheme="majorHAnsi" w:hAnsiTheme="majorHAnsi"/>
                <w:sz w:val="24"/>
                <w:szCs w:val="24"/>
              </w:rPr>
              <w:t>100% of staff will acknowledge awareness and understanding of policy chang</w:t>
            </w:r>
            <w:r w:rsidR="00CF2037">
              <w:rPr>
                <w:rFonts w:asciiTheme="majorHAnsi" w:hAnsiTheme="majorHAnsi"/>
                <w:sz w:val="24"/>
                <w:szCs w:val="24"/>
              </w:rPr>
              <w:t>es through written confirmation</w:t>
            </w:r>
          </w:p>
        </w:tc>
        <w:tc>
          <w:tcPr>
            <w:tcW w:w="2031" w:type="dxa"/>
          </w:tcPr>
          <w:p w:rsidR="00A2468A" w:rsidRPr="0032561C" w:rsidRDefault="00D6239C" w:rsidP="00A2468A">
            <w:pPr>
              <w:contextualSpacing/>
              <w:rPr>
                <w:rFonts w:asciiTheme="majorHAnsi" w:hAnsiTheme="majorHAnsi"/>
                <w:b/>
                <w:i/>
                <w:sz w:val="24"/>
                <w:szCs w:val="24"/>
              </w:rPr>
            </w:pPr>
            <w:r w:rsidRPr="0032561C">
              <w:rPr>
                <w:rFonts w:asciiTheme="majorHAnsi" w:hAnsiTheme="majorHAnsi"/>
                <w:b/>
                <w:i/>
                <w:sz w:val="24"/>
                <w:szCs w:val="24"/>
              </w:rPr>
              <w:t>Complete</w:t>
            </w:r>
            <w:r w:rsidR="00E42F1E" w:rsidRPr="0032561C">
              <w:rPr>
                <w:rFonts w:asciiTheme="majorHAnsi" w:hAnsiTheme="majorHAnsi"/>
                <w:b/>
                <w:i/>
                <w:sz w:val="24"/>
                <w:szCs w:val="24"/>
              </w:rPr>
              <w:t xml:space="preserve"> </w:t>
            </w:r>
          </w:p>
          <w:p w:rsidR="00E130B9" w:rsidRDefault="00E130B9" w:rsidP="00A2468A">
            <w:pPr>
              <w:contextualSpacing/>
              <w:rPr>
                <w:rFonts w:asciiTheme="majorHAnsi" w:hAnsiTheme="majorHAnsi"/>
                <w:b/>
                <w:i/>
                <w:color w:val="008000"/>
                <w:sz w:val="24"/>
                <w:szCs w:val="24"/>
              </w:rPr>
            </w:pPr>
          </w:p>
          <w:p w:rsidR="00E130B9" w:rsidRPr="000E3E24" w:rsidRDefault="002C3B07" w:rsidP="00A2468A">
            <w:pPr>
              <w:contextualSpacing/>
              <w:rPr>
                <w:rFonts w:asciiTheme="majorHAnsi" w:hAnsiTheme="majorHAnsi"/>
                <w:b/>
                <w:i/>
                <w:color w:val="008000"/>
                <w:sz w:val="24"/>
                <w:szCs w:val="24"/>
              </w:rPr>
            </w:pPr>
            <w:hyperlink r:id="rId19" w:history="1">
              <w:r w:rsidR="00566A95" w:rsidRPr="00566A95">
                <w:rPr>
                  <w:rStyle w:val="Hyperlink"/>
                  <w:rFonts w:asciiTheme="majorHAnsi" w:hAnsiTheme="majorHAnsi"/>
                  <w:b/>
                  <w:i/>
                  <w:sz w:val="24"/>
                  <w:szCs w:val="24"/>
                </w:rPr>
                <w:t>Click here for documentation that providers received information policy changes.</w:t>
              </w:r>
            </w:hyperlink>
            <w:r w:rsidR="00566A95">
              <w:rPr>
                <w:rFonts w:asciiTheme="majorHAnsi" w:hAnsiTheme="majorHAnsi"/>
                <w:b/>
                <w:i/>
                <w:sz w:val="24"/>
                <w:szCs w:val="24"/>
              </w:rPr>
              <w:t xml:space="preserve"> </w:t>
            </w:r>
          </w:p>
        </w:tc>
      </w:tr>
    </w:tbl>
    <w:p w:rsidR="00B61B81" w:rsidRDefault="00B61B81" w:rsidP="00E40052">
      <w:pPr>
        <w:contextualSpacing/>
        <w:rPr>
          <w:rFonts w:asciiTheme="majorHAnsi" w:hAnsiTheme="majorHAnsi"/>
          <w:b/>
          <w:sz w:val="24"/>
          <w:szCs w:val="24"/>
        </w:rPr>
      </w:pPr>
    </w:p>
    <w:p w:rsidR="00B61B81" w:rsidRDefault="00B61B81" w:rsidP="00E40052">
      <w:pPr>
        <w:contextualSpacing/>
        <w:rPr>
          <w:rFonts w:asciiTheme="majorHAnsi" w:hAnsiTheme="majorHAnsi"/>
          <w:b/>
          <w:sz w:val="24"/>
          <w:szCs w:val="24"/>
        </w:rPr>
      </w:pPr>
    </w:p>
    <w:p w:rsidR="0098323E" w:rsidRDefault="00DB73BC" w:rsidP="00E40052">
      <w:pPr>
        <w:contextualSpacing/>
        <w:rPr>
          <w:rFonts w:asciiTheme="majorHAnsi" w:hAnsiTheme="majorHAnsi"/>
          <w:sz w:val="24"/>
          <w:szCs w:val="24"/>
        </w:rPr>
      </w:pPr>
      <w:r w:rsidRPr="0098323E">
        <w:rPr>
          <w:rFonts w:asciiTheme="majorHAnsi" w:hAnsiTheme="majorHAnsi"/>
          <w:b/>
          <w:sz w:val="24"/>
          <w:szCs w:val="24"/>
        </w:rPr>
        <w:t xml:space="preserve">Performance Challenge Area </w:t>
      </w:r>
      <w:r w:rsidR="00F01C92">
        <w:rPr>
          <w:rFonts w:asciiTheme="majorHAnsi" w:hAnsiTheme="majorHAnsi"/>
          <w:b/>
          <w:sz w:val="24"/>
          <w:szCs w:val="24"/>
        </w:rPr>
        <w:t>6</w:t>
      </w:r>
      <w:r>
        <w:rPr>
          <w:rFonts w:asciiTheme="majorHAnsi" w:hAnsiTheme="majorHAnsi"/>
          <w:sz w:val="24"/>
          <w:szCs w:val="24"/>
        </w:rPr>
        <w:t xml:space="preserve"> – System Challenge: </w:t>
      </w:r>
      <w:r w:rsidR="000269BD">
        <w:rPr>
          <w:rFonts w:asciiTheme="majorHAnsi" w:hAnsiTheme="majorHAnsi"/>
          <w:sz w:val="24"/>
          <w:szCs w:val="24"/>
        </w:rPr>
        <w:t xml:space="preserve">Supervision – current structure/process does not create a culture of personal or management accountability.  </w:t>
      </w:r>
    </w:p>
    <w:p w:rsidR="0098323E" w:rsidRDefault="0098323E" w:rsidP="00E40052">
      <w:pPr>
        <w:contextualSpacing/>
        <w:rPr>
          <w:rFonts w:asciiTheme="majorHAnsi" w:hAnsiTheme="majorHAnsi"/>
          <w:sz w:val="24"/>
          <w:szCs w:val="24"/>
        </w:rPr>
      </w:pPr>
    </w:p>
    <w:p w:rsidR="00DB73BC" w:rsidRDefault="000269BD" w:rsidP="00E40052">
      <w:pPr>
        <w:contextualSpacing/>
        <w:rPr>
          <w:rFonts w:asciiTheme="majorHAnsi" w:hAnsiTheme="majorHAnsi"/>
          <w:sz w:val="24"/>
          <w:szCs w:val="24"/>
        </w:rPr>
      </w:pPr>
      <w:r w:rsidRPr="0098323E">
        <w:rPr>
          <w:rFonts w:asciiTheme="majorHAnsi" w:hAnsiTheme="majorHAnsi"/>
          <w:b/>
          <w:sz w:val="24"/>
          <w:szCs w:val="24"/>
        </w:rPr>
        <w:t>Goal:</w:t>
      </w:r>
      <w:r>
        <w:rPr>
          <w:rFonts w:asciiTheme="majorHAnsi" w:hAnsiTheme="majorHAnsi"/>
          <w:sz w:val="24"/>
          <w:szCs w:val="24"/>
        </w:rPr>
        <w:t xml:space="preserve"> Implement Performance and Accountability Measures for self, immediate supervisors, WIA management and WIB.</w:t>
      </w:r>
    </w:p>
    <w:p w:rsidR="00DB73BC" w:rsidRDefault="00DB73BC" w:rsidP="00E40052">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0269BD" w:rsidTr="00E21057">
        <w:trPr>
          <w:cantSplit/>
        </w:trPr>
        <w:tc>
          <w:tcPr>
            <w:tcW w:w="2538"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Activity</w:t>
            </w:r>
          </w:p>
        </w:tc>
        <w:tc>
          <w:tcPr>
            <w:tcW w:w="2776"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Resources Required</w:t>
            </w:r>
          </w:p>
        </w:tc>
        <w:tc>
          <w:tcPr>
            <w:tcW w:w="1544"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Timeline</w:t>
            </w:r>
          </w:p>
        </w:tc>
        <w:tc>
          <w:tcPr>
            <w:tcW w:w="2316"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Responsible Party</w:t>
            </w:r>
          </w:p>
        </w:tc>
        <w:tc>
          <w:tcPr>
            <w:tcW w:w="2255" w:type="dxa"/>
          </w:tcPr>
          <w:p w:rsidR="000269BD" w:rsidRPr="00FD5E8D" w:rsidRDefault="000269BD" w:rsidP="000269BD">
            <w:pPr>
              <w:contextualSpacing/>
              <w:rPr>
                <w:rFonts w:asciiTheme="majorHAnsi" w:hAnsiTheme="majorHAnsi"/>
                <w:sz w:val="24"/>
                <w:szCs w:val="24"/>
              </w:rPr>
            </w:pPr>
            <w:r w:rsidRPr="00FD5E8D">
              <w:rPr>
                <w:rFonts w:asciiTheme="majorHAnsi" w:hAnsiTheme="majorHAnsi"/>
                <w:sz w:val="24"/>
                <w:szCs w:val="24"/>
              </w:rPr>
              <w:t>Intended Outcomes</w:t>
            </w:r>
          </w:p>
        </w:tc>
        <w:tc>
          <w:tcPr>
            <w:tcW w:w="2213" w:type="dxa"/>
          </w:tcPr>
          <w:p w:rsidR="000269BD" w:rsidRPr="00FD5E8D" w:rsidRDefault="000269BD" w:rsidP="000269BD">
            <w:pPr>
              <w:contextualSpacing/>
              <w:rPr>
                <w:rFonts w:asciiTheme="majorHAnsi" w:hAnsiTheme="majorHAnsi"/>
                <w:i/>
                <w:sz w:val="24"/>
                <w:szCs w:val="24"/>
              </w:rPr>
            </w:pPr>
            <w:r w:rsidRPr="00FD5E8D">
              <w:rPr>
                <w:rFonts w:asciiTheme="majorHAnsi" w:hAnsiTheme="majorHAnsi"/>
                <w:i/>
                <w:sz w:val="24"/>
                <w:szCs w:val="24"/>
              </w:rPr>
              <w:t>Progress Report*</w:t>
            </w:r>
          </w:p>
        </w:tc>
      </w:tr>
      <w:tr w:rsidR="009C2D20" w:rsidTr="00E21057">
        <w:trPr>
          <w:cantSplit/>
        </w:trPr>
        <w:tc>
          <w:tcPr>
            <w:tcW w:w="2538" w:type="dxa"/>
          </w:tcPr>
          <w:p w:rsidR="009C2D20" w:rsidRPr="00FD5E8D" w:rsidRDefault="009C2D20" w:rsidP="000269BD">
            <w:pPr>
              <w:contextualSpacing/>
              <w:rPr>
                <w:rFonts w:asciiTheme="majorHAnsi" w:hAnsiTheme="majorHAnsi"/>
                <w:sz w:val="24"/>
                <w:szCs w:val="24"/>
              </w:rPr>
            </w:pPr>
          </w:p>
        </w:tc>
        <w:tc>
          <w:tcPr>
            <w:tcW w:w="2776" w:type="dxa"/>
          </w:tcPr>
          <w:p w:rsidR="009C2D20" w:rsidRPr="00FD5E8D" w:rsidRDefault="009C2D20" w:rsidP="000269BD">
            <w:pPr>
              <w:contextualSpacing/>
              <w:rPr>
                <w:rFonts w:asciiTheme="majorHAnsi" w:hAnsiTheme="majorHAnsi"/>
                <w:sz w:val="24"/>
                <w:szCs w:val="24"/>
              </w:rPr>
            </w:pPr>
          </w:p>
        </w:tc>
        <w:tc>
          <w:tcPr>
            <w:tcW w:w="1544" w:type="dxa"/>
          </w:tcPr>
          <w:p w:rsidR="009C2D20" w:rsidRPr="00FD5E8D" w:rsidRDefault="009C2D20" w:rsidP="000269BD">
            <w:pPr>
              <w:contextualSpacing/>
              <w:rPr>
                <w:rFonts w:asciiTheme="majorHAnsi" w:hAnsiTheme="majorHAnsi"/>
                <w:sz w:val="24"/>
                <w:szCs w:val="24"/>
              </w:rPr>
            </w:pPr>
          </w:p>
        </w:tc>
        <w:tc>
          <w:tcPr>
            <w:tcW w:w="2316" w:type="dxa"/>
          </w:tcPr>
          <w:p w:rsidR="009C2D20" w:rsidRPr="00FD5E8D" w:rsidRDefault="009C2D20" w:rsidP="000269BD">
            <w:pPr>
              <w:contextualSpacing/>
              <w:rPr>
                <w:rFonts w:asciiTheme="majorHAnsi" w:hAnsiTheme="majorHAnsi"/>
                <w:sz w:val="24"/>
                <w:szCs w:val="24"/>
              </w:rPr>
            </w:pPr>
          </w:p>
        </w:tc>
        <w:tc>
          <w:tcPr>
            <w:tcW w:w="2255" w:type="dxa"/>
          </w:tcPr>
          <w:p w:rsidR="009C2D20" w:rsidRPr="00FD5E8D" w:rsidRDefault="009C2D20" w:rsidP="000269BD">
            <w:pPr>
              <w:contextualSpacing/>
              <w:rPr>
                <w:rFonts w:asciiTheme="majorHAnsi" w:hAnsiTheme="majorHAnsi"/>
                <w:sz w:val="24"/>
                <w:szCs w:val="24"/>
              </w:rPr>
            </w:pPr>
          </w:p>
        </w:tc>
        <w:tc>
          <w:tcPr>
            <w:tcW w:w="2213" w:type="dxa"/>
          </w:tcPr>
          <w:p w:rsidR="009C2D20" w:rsidRPr="00FD5E8D" w:rsidRDefault="009C2D20" w:rsidP="000269BD">
            <w:pPr>
              <w:contextualSpacing/>
              <w:rPr>
                <w:rFonts w:asciiTheme="majorHAnsi" w:hAnsiTheme="majorHAnsi"/>
                <w:i/>
                <w:sz w:val="24"/>
                <w:szCs w:val="24"/>
              </w:rPr>
            </w:pPr>
          </w:p>
        </w:tc>
      </w:tr>
      <w:tr w:rsidR="000269BD" w:rsidTr="00E21057">
        <w:trPr>
          <w:cantSplit/>
        </w:trPr>
        <w:tc>
          <w:tcPr>
            <w:tcW w:w="2538" w:type="dxa"/>
          </w:tcPr>
          <w:p w:rsidR="000269BD" w:rsidRDefault="000269BD" w:rsidP="000269BD">
            <w:pPr>
              <w:contextualSpacing/>
              <w:rPr>
                <w:rFonts w:asciiTheme="majorHAnsi" w:hAnsiTheme="majorHAnsi"/>
                <w:sz w:val="24"/>
                <w:szCs w:val="24"/>
              </w:rPr>
            </w:pPr>
            <w:r>
              <w:rPr>
                <w:rFonts w:asciiTheme="majorHAnsi" w:hAnsiTheme="majorHAnsi"/>
                <w:sz w:val="24"/>
                <w:szCs w:val="24"/>
              </w:rPr>
              <w:t>A. Create Performance and Accountability System with clear consequences for not meeting performance measures or team contribution</w:t>
            </w:r>
          </w:p>
        </w:tc>
        <w:tc>
          <w:tcPr>
            <w:tcW w:w="2776" w:type="dxa"/>
          </w:tcPr>
          <w:p w:rsidR="000269BD" w:rsidRDefault="00FD5E8D" w:rsidP="000269BD">
            <w:pPr>
              <w:contextualSpacing/>
              <w:rPr>
                <w:rFonts w:asciiTheme="majorHAnsi" w:hAnsiTheme="majorHAnsi"/>
                <w:sz w:val="24"/>
                <w:szCs w:val="24"/>
              </w:rPr>
            </w:pPr>
            <w:r>
              <w:rPr>
                <w:rFonts w:asciiTheme="majorHAnsi" w:hAnsiTheme="majorHAnsi"/>
                <w:sz w:val="24"/>
                <w:szCs w:val="24"/>
              </w:rPr>
              <w:t>1. WIB staff</w:t>
            </w:r>
          </w:p>
          <w:p w:rsidR="00FD5E8D" w:rsidRDefault="00FD5E8D" w:rsidP="000269BD">
            <w:pPr>
              <w:contextualSpacing/>
              <w:rPr>
                <w:rFonts w:asciiTheme="majorHAnsi" w:hAnsiTheme="majorHAnsi"/>
                <w:sz w:val="24"/>
                <w:szCs w:val="24"/>
              </w:rPr>
            </w:pPr>
            <w:r>
              <w:rPr>
                <w:rFonts w:asciiTheme="majorHAnsi" w:hAnsiTheme="majorHAnsi"/>
                <w:sz w:val="24"/>
                <w:szCs w:val="24"/>
              </w:rPr>
              <w:t>2. Youth Council</w:t>
            </w:r>
          </w:p>
          <w:p w:rsidR="00FD5E8D" w:rsidRDefault="00FD5E8D" w:rsidP="000269BD">
            <w:pPr>
              <w:contextualSpacing/>
              <w:rPr>
                <w:rFonts w:asciiTheme="majorHAnsi" w:hAnsiTheme="majorHAnsi"/>
                <w:sz w:val="24"/>
                <w:szCs w:val="24"/>
              </w:rPr>
            </w:pPr>
            <w:r>
              <w:rPr>
                <w:rFonts w:asciiTheme="majorHAnsi" w:hAnsiTheme="majorHAnsi"/>
                <w:sz w:val="24"/>
                <w:szCs w:val="24"/>
              </w:rPr>
              <w:t>3. Providers</w:t>
            </w:r>
          </w:p>
        </w:tc>
        <w:tc>
          <w:tcPr>
            <w:tcW w:w="1544" w:type="dxa"/>
          </w:tcPr>
          <w:p w:rsidR="000269BD" w:rsidRDefault="00FD5E8D" w:rsidP="000269BD">
            <w:pPr>
              <w:contextualSpacing/>
              <w:rPr>
                <w:rFonts w:asciiTheme="majorHAnsi" w:hAnsiTheme="majorHAnsi"/>
                <w:sz w:val="24"/>
                <w:szCs w:val="24"/>
              </w:rPr>
            </w:pPr>
            <w:r>
              <w:rPr>
                <w:rFonts w:asciiTheme="majorHAnsi" w:hAnsiTheme="majorHAnsi"/>
                <w:sz w:val="24"/>
                <w:szCs w:val="24"/>
              </w:rPr>
              <w:t>December 15, 2013</w:t>
            </w:r>
          </w:p>
        </w:tc>
        <w:tc>
          <w:tcPr>
            <w:tcW w:w="2316" w:type="dxa"/>
          </w:tcPr>
          <w:p w:rsidR="000269BD" w:rsidRPr="00FD5E8D" w:rsidRDefault="00FD5E8D" w:rsidP="004F18A1">
            <w:pPr>
              <w:pStyle w:val="ListParagraph"/>
              <w:numPr>
                <w:ilvl w:val="0"/>
                <w:numId w:val="9"/>
              </w:numPr>
              <w:rPr>
                <w:rFonts w:asciiTheme="majorHAnsi" w:hAnsiTheme="majorHAnsi"/>
                <w:sz w:val="24"/>
                <w:szCs w:val="24"/>
              </w:rPr>
            </w:pPr>
            <w:r w:rsidRPr="009326E1">
              <w:rPr>
                <w:rFonts w:asciiTheme="majorHAnsi" w:hAnsiTheme="majorHAnsi"/>
                <w:sz w:val="24"/>
                <w:szCs w:val="24"/>
              </w:rPr>
              <w:t>Lisa Fultz/Lisa Frick/Kathy Barton</w:t>
            </w:r>
          </w:p>
        </w:tc>
        <w:tc>
          <w:tcPr>
            <w:tcW w:w="2255" w:type="dxa"/>
          </w:tcPr>
          <w:p w:rsidR="000269BD" w:rsidRDefault="00FD5E8D" w:rsidP="000269BD">
            <w:pPr>
              <w:contextualSpacing/>
              <w:rPr>
                <w:rFonts w:asciiTheme="majorHAnsi" w:hAnsiTheme="majorHAnsi"/>
                <w:sz w:val="24"/>
                <w:szCs w:val="24"/>
              </w:rPr>
            </w:pPr>
            <w:r>
              <w:rPr>
                <w:rFonts w:asciiTheme="majorHAnsi" w:hAnsiTheme="majorHAnsi"/>
                <w:sz w:val="24"/>
                <w:szCs w:val="24"/>
              </w:rPr>
              <w:t>For all levels to understand where we are as a LWIA versus 52% minimum Literacy/Numeracy Gain goal and consequenc</w:t>
            </w:r>
            <w:r w:rsidR="00CF2037">
              <w:rPr>
                <w:rFonts w:asciiTheme="majorHAnsi" w:hAnsiTheme="majorHAnsi"/>
                <w:sz w:val="24"/>
                <w:szCs w:val="24"/>
              </w:rPr>
              <w:t>es for not meeting expectations</w:t>
            </w:r>
          </w:p>
        </w:tc>
        <w:tc>
          <w:tcPr>
            <w:tcW w:w="2213" w:type="dxa"/>
          </w:tcPr>
          <w:p w:rsidR="00D6239C" w:rsidRPr="00366F77" w:rsidRDefault="00566A95" w:rsidP="000269BD">
            <w:pPr>
              <w:contextualSpacing/>
              <w:rPr>
                <w:rFonts w:asciiTheme="majorHAnsi" w:hAnsiTheme="majorHAnsi"/>
                <w:b/>
                <w:i/>
                <w:color w:val="008000"/>
                <w:sz w:val="24"/>
                <w:szCs w:val="24"/>
              </w:rPr>
            </w:pPr>
            <w:r w:rsidRPr="0032561C">
              <w:rPr>
                <w:rFonts w:asciiTheme="majorHAnsi" w:hAnsiTheme="majorHAnsi"/>
                <w:b/>
                <w:i/>
                <w:sz w:val="24"/>
                <w:szCs w:val="24"/>
              </w:rPr>
              <w:t>Complete</w:t>
            </w:r>
            <w:r w:rsidR="00D6239C" w:rsidRPr="0032561C">
              <w:rPr>
                <w:rFonts w:asciiTheme="majorHAnsi" w:hAnsiTheme="majorHAnsi"/>
                <w:b/>
                <w:i/>
                <w:sz w:val="24"/>
                <w:szCs w:val="24"/>
              </w:rPr>
              <w:t xml:space="preserve"> </w:t>
            </w:r>
          </w:p>
        </w:tc>
      </w:tr>
      <w:tr w:rsidR="000269BD" w:rsidTr="00A65491">
        <w:tc>
          <w:tcPr>
            <w:tcW w:w="2538" w:type="dxa"/>
          </w:tcPr>
          <w:p w:rsidR="000269BD" w:rsidRDefault="002921D5" w:rsidP="00430F15">
            <w:pPr>
              <w:contextualSpacing/>
              <w:rPr>
                <w:rFonts w:asciiTheme="majorHAnsi" w:hAnsiTheme="majorHAnsi"/>
                <w:sz w:val="24"/>
                <w:szCs w:val="24"/>
              </w:rPr>
            </w:pPr>
            <w:r>
              <w:rPr>
                <w:rFonts w:asciiTheme="majorHAnsi" w:hAnsiTheme="majorHAnsi"/>
                <w:sz w:val="24"/>
                <w:szCs w:val="24"/>
              </w:rPr>
              <w:t>B</w:t>
            </w:r>
            <w:r w:rsidR="000269BD">
              <w:rPr>
                <w:rFonts w:asciiTheme="majorHAnsi" w:hAnsiTheme="majorHAnsi"/>
                <w:sz w:val="24"/>
                <w:szCs w:val="24"/>
              </w:rPr>
              <w:t>. Review a minimum of 3</w:t>
            </w:r>
            <w:r w:rsidR="00A80813">
              <w:rPr>
                <w:rFonts w:asciiTheme="majorHAnsi" w:hAnsiTheme="majorHAnsi"/>
                <w:sz w:val="24"/>
                <w:szCs w:val="24"/>
              </w:rPr>
              <w:t xml:space="preserve"> </w:t>
            </w:r>
            <w:r w:rsidR="000269BD">
              <w:rPr>
                <w:rFonts w:asciiTheme="majorHAnsi" w:hAnsiTheme="majorHAnsi"/>
                <w:sz w:val="24"/>
                <w:szCs w:val="24"/>
              </w:rPr>
              <w:t xml:space="preserve">case files </w:t>
            </w:r>
            <w:r w:rsidR="00A80813">
              <w:rPr>
                <w:rFonts w:asciiTheme="majorHAnsi" w:hAnsiTheme="majorHAnsi"/>
                <w:sz w:val="24"/>
                <w:szCs w:val="24"/>
              </w:rPr>
              <w:t xml:space="preserve">for </w:t>
            </w:r>
            <w:r w:rsidR="009B1316">
              <w:rPr>
                <w:rFonts w:asciiTheme="majorHAnsi" w:hAnsiTheme="majorHAnsi"/>
                <w:sz w:val="24"/>
                <w:szCs w:val="24"/>
              </w:rPr>
              <w:t>Literacy/Numeracy</w:t>
            </w:r>
            <w:r w:rsidR="00A80813">
              <w:rPr>
                <w:rFonts w:asciiTheme="majorHAnsi" w:hAnsiTheme="majorHAnsi"/>
                <w:sz w:val="24"/>
                <w:szCs w:val="24"/>
              </w:rPr>
              <w:t xml:space="preserve"> compliance </w:t>
            </w:r>
            <w:r w:rsidR="000269BD" w:rsidRPr="00A80813">
              <w:rPr>
                <w:rFonts w:asciiTheme="majorHAnsi" w:hAnsiTheme="majorHAnsi"/>
                <w:sz w:val="24"/>
                <w:szCs w:val="24"/>
              </w:rPr>
              <w:t>with</w:t>
            </w:r>
            <w:r w:rsidR="000269BD">
              <w:rPr>
                <w:rFonts w:asciiTheme="majorHAnsi" w:hAnsiTheme="majorHAnsi"/>
                <w:sz w:val="24"/>
                <w:szCs w:val="24"/>
              </w:rPr>
              <w:t xml:space="preserve"> supervisor every 6 weeks</w:t>
            </w:r>
            <w:r w:rsidR="001E5F9E">
              <w:rPr>
                <w:rFonts w:asciiTheme="majorHAnsi" w:hAnsiTheme="majorHAnsi"/>
                <w:sz w:val="24"/>
                <w:szCs w:val="24"/>
              </w:rPr>
              <w:t xml:space="preserve"> </w:t>
            </w:r>
          </w:p>
        </w:tc>
        <w:tc>
          <w:tcPr>
            <w:tcW w:w="2776" w:type="dxa"/>
          </w:tcPr>
          <w:p w:rsidR="000269BD" w:rsidRDefault="00A80813" w:rsidP="000269BD">
            <w:pPr>
              <w:contextualSpacing/>
              <w:rPr>
                <w:rFonts w:asciiTheme="majorHAnsi" w:hAnsiTheme="majorHAnsi"/>
                <w:sz w:val="24"/>
                <w:szCs w:val="24"/>
              </w:rPr>
            </w:pPr>
            <w:r>
              <w:rPr>
                <w:rFonts w:asciiTheme="majorHAnsi" w:hAnsiTheme="majorHAnsi"/>
                <w:sz w:val="24"/>
                <w:szCs w:val="24"/>
              </w:rPr>
              <w:t>1. WIA Management</w:t>
            </w:r>
          </w:p>
          <w:p w:rsidR="00A80813" w:rsidRDefault="00A80813" w:rsidP="000269BD">
            <w:pPr>
              <w:contextualSpacing/>
              <w:rPr>
                <w:rFonts w:asciiTheme="majorHAnsi" w:hAnsiTheme="majorHAnsi"/>
                <w:sz w:val="24"/>
                <w:szCs w:val="24"/>
              </w:rPr>
            </w:pPr>
            <w:r>
              <w:rPr>
                <w:rFonts w:asciiTheme="majorHAnsi" w:hAnsiTheme="majorHAnsi"/>
                <w:sz w:val="24"/>
                <w:szCs w:val="24"/>
              </w:rPr>
              <w:t>2. Case Managers</w:t>
            </w:r>
          </w:p>
          <w:p w:rsidR="00A80813" w:rsidRDefault="00A80813" w:rsidP="00430F15">
            <w:pPr>
              <w:contextualSpacing/>
              <w:rPr>
                <w:rFonts w:asciiTheme="majorHAnsi" w:hAnsiTheme="majorHAnsi"/>
                <w:sz w:val="24"/>
                <w:szCs w:val="24"/>
              </w:rPr>
            </w:pPr>
            <w:r>
              <w:rPr>
                <w:rFonts w:asciiTheme="majorHAnsi" w:hAnsiTheme="majorHAnsi"/>
                <w:sz w:val="24"/>
                <w:szCs w:val="24"/>
              </w:rPr>
              <w:t xml:space="preserve">3. WIB staff </w:t>
            </w:r>
          </w:p>
        </w:tc>
        <w:tc>
          <w:tcPr>
            <w:tcW w:w="1544" w:type="dxa"/>
          </w:tcPr>
          <w:p w:rsidR="000269BD" w:rsidRDefault="00667496" w:rsidP="00FD5E8D">
            <w:pPr>
              <w:contextualSpacing/>
              <w:rPr>
                <w:rFonts w:asciiTheme="majorHAnsi" w:hAnsiTheme="majorHAnsi"/>
                <w:sz w:val="24"/>
                <w:szCs w:val="24"/>
              </w:rPr>
            </w:pPr>
            <w:r>
              <w:rPr>
                <w:rFonts w:asciiTheme="majorHAnsi" w:hAnsiTheme="majorHAnsi"/>
                <w:sz w:val="24"/>
                <w:szCs w:val="24"/>
              </w:rPr>
              <w:t xml:space="preserve">1. </w:t>
            </w:r>
            <w:r w:rsidR="00FD5E8D">
              <w:rPr>
                <w:rFonts w:asciiTheme="majorHAnsi" w:hAnsiTheme="majorHAnsi"/>
                <w:sz w:val="24"/>
                <w:szCs w:val="24"/>
              </w:rPr>
              <w:t>Begin revie</w:t>
            </w:r>
            <w:r w:rsidR="00CF2037">
              <w:rPr>
                <w:rFonts w:asciiTheme="majorHAnsi" w:hAnsiTheme="majorHAnsi"/>
                <w:sz w:val="24"/>
                <w:szCs w:val="24"/>
              </w:rPr>
              <w:t>wing files by December 15, 2013</w:t>
            </w:r>
          </w:p>
        </w:tc>
        <w:tc>
          <w:tcPr>
            <w:tcW w:w="2316" w:type="dxa"/>
          </w:tcPr>
          <w:p w:rsidR="000269BD" w:rsidRPr="00A80813" w:rsidRDefault="00A80813" w:rsidP="00A80813">
            <w:pPr>
              <w:rPr>
                <w:rFonts w:asciiTheme="majorHAnsi" w:hAnsiTheme="majorHAnsi"/>
                <w:sz w:val="24"/>
                <w:szCs w:val="24"/>
              </w:rPr>
            </w:pPr>
            <w:r w:rsidRPr="00A80813">
              <w:rPr>
                <w:rFonts w:asciiTheme="majorHAnsi" w:hAnsiTheme="majorHAnsi"/>
                <w:sz w:val="24"/>
                <w:szCs w:val="24"/>
              </w:rPr>
              <w:t>1.</w:t>
            </w:r>
            <w:r>
              <w:rPr>
                <w:rFonts w:asciiTheme="majorHAnsi" w:hAnsiTheme="majorHAnsi"/>
                <w:sz w:val="24"/>
                <w:szCs w:val="24"/>
              </w:rPr>
              <w:t xml:space="preserve"> </w:t>
            </w:r>
            <w:r w:rsidRPr="00A80813">
              <w:rPr>
                <w:rFonts w:asciiTheme="majorHAnsi" w:hAnsiTheme="majorHAnsi"/>
                <w:sz w:val="24"/>
                <w:szCs w:val="24"/>
              </w:rPr>
              <w:t>Sonji Webb/Lisa Mullis</w:t>
            </w:r>
            <w:r w:rsidR="00430F15">
              <w:rPr>
                <w:rFonts w:asciiTheme="majorHAnsi" w:hAnsiTheme="majorHAnsi"/>
                <w:sz w:val="24"/>
                <w:szCs w:val="24"/>
              </w:rPr>
              <w:t>/Diannia Belcher</w:t>
            </w:r>
          </w:p>
          <w:p w:rsidR="00A80813" w:rsidRPr="00A80813" w:rsidRDefault="00A80813" w:rsidP="00A80813">
            <w:r>
              <w:t xml:space="preserve">2. </w:t>
            </w:r>
            <w:r w:rsidRPr="00A03FB2">
              <w:rPr>
                <w:rFonts w:asciiTheme="majorHAnsi" w:hAnsiTheme="majorHAnsi"/>
                <w:sz w:val="24"/>
                <w:szCs w:val="24"/>
              </w:rPr>
              <w:t>Lisa Frick/Kathy Barton</w:t>
            </w:r>
            <w:r>
              <w:t xml:space="preserve"> </w:t>
            </w:r>
          </w:p>
        </w:tc>
        <w:tc>
          <w:tcPr>
            <w:tcW w:w="2255" w:type="dxa"/>
          </w:tcPr>
          <w:p w:rsidR="000269BD" w:rsidRDefault="001E5F9E" w:rsidP="000269BD">
            <w:pPr>
              <w:contextualSpacing/>
              <w:rPr>
                <w:rFonts w:asciiTheme="majorHAnsi" w:hAnsiTheme="majorHAnsi"/>
                <w:sz w:val="24"/>
                <w:szCs w:val="24"/>
              </w:rPr>
            </w:pPr>
            <w:r>
              <w:rPr>
                <w:rFonts w:asciiTheme="majorHAnsi" w:hAnsiTheme="majorHAnsi"/>
                <w:sz w:val="24"/>
                <w:szCs w:val="24"/>
              </w:rPr>
              <w:t>1. Reduce the number of errors ident</w:t>
            </w:r>
            <w:r w:rsidR="00FD5E8D">
              <w:rPr>
                <w:rFonts w:asciiTheme="majorHAnsi" w:hAnsiTheme="majorHAnsi"/>
                <w:sz w:val="24"/>
                <w:szCs w:val="24"/>
              </w:rPr>
              <w:t xml:space="preserve">ified in </w:t>
            </w:r>
            <w:r w:rsidR="00CF2037">
              <w:rPr>
                <w:rFonts w:asciiTheme="majorHAnsi" w:hAnsiTheme="majorHAnsi"/>
                <w:sz w:val="24"/>
                <w:szCs w:val="24"/>
              </w:rPr>
              <w:t>a local or state audit by 50%</w:t>
            </w:r>
          </w:p>
        </w:tc>
        <w:tc>
          <w:tcPr>
            <w:tcW w:w="2213" w:type="dxa"/>
          </w:tcPr>
          <w:p w:rsidR="003A39EC" w:rsidRDefault="004678B4" w:rsidP="003659EC">
            <w:pPr>
              <w:contextualSpacing/>
              <w:rPr>
                <w:rFonts w:asciiTheme="majorHAnsi" w:hAnsiTheme="majorHAnsi"/>
                <w:b/>
                <w:i/>
                <w:color w:val="008000"/>
                <w:sz w:val="24"/>
                <w:szCs w:val="24"/>
              </w:rPr>
            </w:pPr>
            <w:r w:rsidRPr="0032561C">
              <w:rPr>
                <w:rFonts w:asciiTheme="majorHAnsi" w:hAnsiTheme="majorHAnsi"/>
                <w:b/>
                <w:i/>
                <w:sz w:val="24"/>
                <w:szCs w:val="24"/>
              </w:rPr>
              <w:t xml:space="preserve">Martinsville and Patrick County Complete.  Still awaiting documentation from Chatham and Pittsylvania County. </w:t>
            </w:r>
          </w:p>
          <w:p w:rsidR="004678B4" w:rsidRDefault="004678B4" w:rsidP="003659EC">
            <w:pPr>
              <w:contextualSpacing/>
              <w:rPr>
                <w:rFonts w:asciiTheme="majorHAnsi" w:hAnsiTheme="majorHAnsi"/>
                <w:b/>
                <w:i/>
                <w:color w:val="FF0000"/>
                <w:sz w:val="24"/>
                <w:szCs w:val="24"/>
              </w:rPr>
            </w:pPr>
          </w:p>
          <w:p w:rsidR="003A39EC" w:rsidRDefault="002C3B07" w:rsidP="003659EC">
            <w:pPr>
              <w:contextualSpacing/>
              <w:rPr>
                <w:rFonts w:asciiTheme="majorHAnsi" w:hAnsiTheme="majorHAnsi"/>
                <w:b/>
                <w:i/>
                <w:color w:val="FF0000"/>
                <w:sz w:val="24"/>
                <w:szCs w:val="24"/>
              </w:rPr>
            </w:pPr>
            <w:hyperlink r:id="rId20" w:history="1">
              <w:r w:rsidR="004678B4" w:rsidRPr="004678B4">
                <w:rPr>
                  <w:rStyle w:val="Hyperlink"/>
                  <w:rFonts w:asciiTheme="majorHAnsi" w:hAnsiTheme="majorHAnsi"/>
                  <w:b/>
                  <w:i/>
                  <w:sz w:val="24"/>
                  <w:szCs w:val="24"/>
                </w:rPr>
                <w:t>Click here for provider review documentation.</w:t>
              </w:r>
            </w:hyperlink>
          </w:p>
          <w:p w:rsidR="00E130B9" w:rsidRDefault="00E130B9" w:rsidP="003659EC">
            <w:pPr>
              <w:contextualSpacing/>
              <w:rPr>
                <w:rFonts w:asciiTheme="majorHAnsi" w:hAnsiTheme="majorHAnsi"/>
                <w:b/>
                <w:i/>
                <w:color w:val="FF0000"/>
                <w:sz w:val="24"/>
                <w:szCs w:val="24"/>
              </w:rPr>
            </w:pPr>
          </w:p>
          <w:p w:rsidR="00E130B9" w:rsidRDefault="00E130B9" w:rsidP="003659EC">
            <w:pPr>
              <w:contextualSpacing/>
              <w:rPr>
                <w:rFonts w:asciiTheme="majorHAnsi" w:hAnsiTheme="majorHAnsi"/>
                <w:b/>
                <w:i/>
                <w:color w:val="FF0000"/>
                <w:sz w:val="24"/>
                <w:szCs w:val="24"/>
              </w:rPr>
            </w:pPr>
          </w:p>
          <w:p w:rsidR="00E130B9" w:rsidRPr="00114A03" w:rsidRDefault="00E130B9" w:rsidP="003659EC">
            <w:pPr>
              <w:contextualSpacing/>
              <w:rPr>
                <w:rFonts w:asciiTheme="majorHAnsi" w:hAnsiTheme="majorHAnsi"/>
                <w:b/>
                <w:i/>
                <w:color w:val="00B0F0"/>
                <w:sz w:val="24"/>
                <w:szCs w:val="24"/>
              </w:rPr>
            </w:pPr>
          </w:p>
        </w:tc>
      </w:tr>
      <w:tr w:rsidR="000269BD" w:rsidTr="00430F15">
        <w:trPr>
          <w:cantSplit/>
        </w:trPr>
        <w:tc>
          <w:tcPr>
            <w:tcW w:w="2538" w:type="dxa"/>
          </w:tcPr>
          <w:p w:rsidR="000269BD" w:rsidRPr="00E559A6" w:rsidRDefault="002921D5" w:rsidP="008C7225">
            <w:pPr>
              <w:contextualSpacing/>
              <w:rPr>
                <w:rFonts w:asciiTheme="majorHAnsi" w:hAnsiTheme="majorHAnsi"/>
                <w:sz w:val="24"/>
                <w:szCs w:val="24"/>
              </w:rPr>
            </w:pPr>
            <w:r w:rsidRPr="00E559A6">
              <w:rPr>
                <w:rFonts w:asciiTheme="majorHAnsi" w:hAnsiTheme="majorHAnsi"/>
                <w:sz w:val="24"/>
                <w:szCs w:val="24"/>
              </w:rPr>
              <w:lastRenderedPageBreak/>
              <w:t>C</w:t>
            </w:r>
            <w:r w:rsidR="000269BD" w:rsidRPr="00E559A6">
              <w:rPr>
                <w:rFonts w:asciiTheme="majorHAnsi" w:hAnsiTheme="majorHAnsi"/>
                <w:sz w:val="24"/>
                <w:szCs w:val="24"/>
              </w:rPr>
              <w:t>. Require Case Managers to provide monthly reports of new enrollments, workshops with youth participants, community involvement, etc.</w:t>
            </w:r>
            <w:r w:rsidR="00835EC3" w:rsidRPr="00E559A6">
              <w:rPr>
                <w:rFonts w:asciiTheme="majorHAnsi" w:hAnsiTheme="majorHAnsi"/>
                <w:sz w:val="24"/>
                <w:szCs w:val="24"/>
              </w:rPr>
              <w:t xml:space="preserve"> and s</w:t>
            </w:r>
            <w:r w:rsidR="008C7225" w:rsidRPr="00E559A6">
              <w:rPr>
                <w:rFonts w:asciiTheme="majorHAnsi" w:hAnsiTheme="majorHAnsi"/>
                <w:sz w:val="24"/>
                <w:szCs w:val="24"/>
              </w:rPr>
              <w:t>hare with WIB and Youth Council in advance to facilitate opportunities for engageme</w:t>
            </w:r>
            <w:r w:rsidR="007B7389" w:rsidRPr="00E559A6">
              <w:rPr>
                <w:rFonts w:asciiTheme="majorHAnsi" w:hAnsiTheme="majorHAnsi"/>
                <w:sz w:val="24"/>
                <w:szCs w:val="24"/>
              </w:rPr>
              <w:t>nt</w:t>
            </w:r>
          </w:p>
        </w:tc>
        <w:tc>
          <w:tcPr>
            <w:tcW w:w="2776" w:type="dxa"/>
          </w:tcPr>
          <w:p w:rsidR="000269BD" w:rsidRPr="00E559A6" w:rsidRDefault="00835EC3" w:rsidP="000269BD">
            <w:pPr>
              <w:contextualSpacing/>
              <w:rPr>
                <w:rFonts w:asciiTheme="majorHAnsi" w:hAnsiTheme="majorHAnsi"/>
                <w:sz w:val="24"/>
                <w:szCs w:val="24"/>
              </w:rPr>
            </w:pPr>
            <w:r w:rsidRPr="00E559A6">
              <w:rPr>
                <w:rFonts w:asciiTheme="majorHAnsi" w:hAnsiTheme="majorHAnsi"/>
                <w:sz w:val="24"/>
                <w:szCs w:val="24"/>
              </w:rPr>
              <w:t>1. Case Managers</w:t>
            </w:r>
          </w:p>
        </w:tc>
        <w:tc>
          <w:tcPr>
            <w:tcW w:w="1544" w:type="dxa"/>
          </w:tcPr>
          <w:p w:rsidR="000269BD" w:rsidRPr="00E559A6" w:rsidRDefault="00835EC3" w:rsidP="00FD5E8D">
            <w:pPr>
              <w:contextualSpacing/>
              <w:rPr>
                <w:rFonts w:asciiTheme="majorHAnsi" w:hAnsiTheme="majorHAnsi"/>
                <w:sz w:val="24"/>
                <w:szCs w:val="24"/>
              </w:rPr>
            </w:pPr>
            <w:r w:rsidRPr="00E559A6">
              <w:rPr>
                <w:rFonts w:asciiTheme="majorHAnsi" w:hAnsiTheme="majorHAnsi"/>
                <w:sz w:val="24"/>
                <w:szCs w:val="24"/>
              </w:rPr>
              <w:t xml:space="preserve">1. </w:t>
            </w:r>
            <w:r w:rsidR="00FD5E8D" w:rsidRPr="00E559A6">
              <w:rPr>
                <w:rFonts w:asciiTheme="majorHAnsi" w:hAnsiTheme="majorHAnsi"/>
                <w:sz w:val="24"/>
                <w:szCs w:val="24"/>
              </w:rPr>
              <w:t>Began</w:t>
            </w:r>
            <w:r w:rsidR="008C7225" w:rsidRPr="00E559A6">
              <w:rPr>
                <w:rFonts w:asciiTheme="majorHAnsi" w:hAnsiTheme="majorHAnsi"/>
                <w:sz w:val="24"/>
                <w:szCs w:val="24"/>
              </w:rPr>
              <w:t xml:space="preserve"> </w:t>
            </w:r>
            <w:r w:rsidRPr="00E559A6">
              <w:rPr>
                <w:rFonts w:asciiTheme="majorHAnsi" w:hAnsiTheme="majorHAnsi"/>
                <w:sz w:val="24"/>
                <w:szCs w:val="24"/>
              </w:rPr>
              <w:t xml:space="preserve">October </w:t>
            </w:r>
            <w:r w:rsidR="007B7389" w:rsidRPr="00E559A6">
              <w:rPr>
                <w:rFonts w:asciiTheme="majorHAnsi" w:hAnsiTheme="majorHAnsi"/>
                <w:sz w:val="24"/>
                <w:szCs w:val="24"/>
              </w:rPr>
              <w:t>5, 2013, and will be ongoing</w:t>
            </w:r>
          </w:p>
        </w:tc>
        <w:tc>
          <w:tcPr>
            <w:tcW w:w="2316" w:type="dxa"/>
          </w:tcPr>
          <w:p w:rsidR="000269BD" w:rsidRPr="00E559A6" w:rsidRDefault="00835EC3" w:rsidP="00835EC3">
            <w:pPr>
              <w:rPr>
                <w:rFonts w:asciiTheme="majorHAnsi" w:hAnsiTheme="majorHAnsi"/>
                <w:sz w:val="24"/>
                <w:szCs w:val="24"/>
              </w:rPr>
            </w:pPr>
            <w:r w:rsidRPr="00E559A6">
              <w:rPr>
                <w:rFonts w:asciiTheme="majorHAnsi" w:hAnsiTheme="majorHAnsi"/>
                <w:sz w:val="24"/>
                <w:szCs w:val="24"/>
              </w:rPr>
              <w:t>1. Case Managers</w:t>
            </w:r>
          </w:p>
        </w:tc>
        <w:tc>
          <w:tcPr>
            <w:tcW w:w="2255" w:type="dxa"/>
          </w:tcPr>
          <w:p w:rsidR="000269BD" w:rsidRPr="00E559A6" w:rsidRDefault="00835EC3" w:rsidP="000269BD">
            <w:pPr>
              <w:contextualSpacing/>
              <w:rPr>
                <w:rFonts w:asciiTheme="majorHAnsi" w:hAnsiTheme="majorHAnsi"/>
                <w:sz w:val="24"/>
                <w:szCs w:val="24"/>
              </w:rPr>
            </w:pPr>
            <w:r w:rsidRPr="00E559A6">
              <w:rPr>
                <w:rFonts w:asciiTheme="majorHAnsi" w:hAnsiTheme="majorHAnsi"/>
                <w:sz w:val="24"/>
                <w:szCs w:val="24"/>
              </w:rPr>
              <w:t>1.</w:t>
            </w:r>
            <w:r w:rsidR="00A03FB2" w:rsidRPr="00E559A6">
              <w:rPr>
                <w:rFonts w:asciiTheme="majorHAnsi" w:hAnsiTheme="majorHAnsi"/>
                <w:sz w:val="24"/>
                <w:szCs w:val="24"/>
              </w:rPr>
              <w:t xml:space="preserve"> </w:t>
            </w:r>
            <w:r w:rsidR="0034161D" w:rsidRPr="00E559A6">
              <w:rPr>
                <w:rFonts w:asciiTheme="majorHAnsi" w:hAnsiTheme="majorHAnsi"/>
                <w:sz w:val="24"/>
                <w:szCs w:val="24"/>
              </w:rPr>
              <w:t>100% of case managers will provide monthly</w:t>
            </w:r>
            <w:r w:rsidR="009347AE" w:rsidRPr="00E559A6">
              <w:rPr>
                <w:rFonts w:asciiTheme="majorHAnsi" w:hAnsiTheme="majorHAnsi"/>
                <w:sz w:val="24"/>
                <w:szCs w:val="24"/>
              </w:rPr>
              <w:t xml:space="preserve"> report</w:t>
            </w:r>
            <w:r w:rsidRPr="00E559A6">
              <w:rPr>
                <w:rFonts w:asciiTheme="majorHAnsi" w:hAnsiTheme="majorHAnsi"/>
                <w:sz w:val="24"/>
                <w:szCs w:val="24"/>
              </w:rPr>
              <w:t xml:space="preserve"> of Youth Activities that are being provided.</w:t>
            </w:r>
          </w:p>
          <w:p w:rsidR="00835EC3" w:rsidRPr="00E559A6" w:rsidRDefault="00835EC3" w:rsidP="000269BD">
            <w:pPr>
              <w:contextualSpacing/>
              <w:rPr>
                <w:rFonts w:asciiTheme="majorHAnsi" w:hAnsiTheme="majorHAnsi"/>
                <w:b/>
                <w:color w:val="FF0000"/>
                <w:sz w:val="24"/>
                <w:szCs w:val="24"/>
              </w:rPr>
            </w:pPr>
            <w:r w:rsidRPr="00E559A6">
              <w:rPr>
                <w:rFonts w:asciiTheme="majorHAnsi" w:hAnsiTheme="majorHAnsi"/>
                <w:sz w:val="24"/>
                <w:szCs w:val="24"/>
              </w:rPr>
              <w:t xml:space="preserve">2. </w:t>
            </w:r>
            <w:r w:rsidR="0034161D" w:rsidRPr="00E559A6">
              <w:rPr>
                <w:rFonts w:asciiTheme="majorHAnsi" w:hAnsiTheme="majorHAnsi"/>
                <w:sz w:val="24"/>
                <w:szCs w:val="24"/>
              </w:rPr>
              <w:t>100% of case managers will share</w:t>
            </w:r>
            <w:r w:rsidR="0034161D" w:rsidRPr="00E559A6">
              <w:rPr>
                <w:rFonts w:asciiTheme="majorHAnsi" w:hAnsiTheme="majorHAnsi"/>
                <w:b/>
                <w:color w:val="FF0000"/>
                <w:sz w:val="24"/>
                <w:szCs w:val="24"/>
              </w:rPr>
              <w:t xml:space="preserve"> </w:t>
            </w:r>
            <w:r w:rsidR="0034161D" w:rsidRPr="00E559A6">
              <w:rPr>
                <w:rFonts w:asciiTheme="majorHAnsi" w:hAnsiTheme="majorHAnsi"/>
                <w:sz w:val="24"/>
                <w:szCs w:val="24"/>
              </w:rPr>
              <w:t>activities that are being provided for elective engagement or involvement as a means of increasing awareness t</w:t>
            </w:r>
            <w:r w:rsidR="00CF2037" w:rsidRPr="00E559A6">
              <w:rPr>
                <w:rFonts w:asciiTheme="majorHAnsi" w:hAnsiTheme="majorHAnsi"/>
                <w:sz w:val="24"/>
                <w:szCs w:val="24"/>
              </w:rPr>
              <w:t>o WIB and Youth council members</w:t>
            </w:r>
          </w:p>
        </w:tc>
        <w:tc>
          <w:tcPr>
            <w:tcW w:w="2213" w:type="dxa"/>
          </w:tcPr>
          <w:p w:rsidR="0051128B" w:rsidRPr="00602D2D" w:rsidRDefault="00185A49" w:rsidP="000269BD">
            <w:pPr>
              <w:contextualSpacing/>
              <w:rPr>
                <w:rFonts w:asciiTheme="majorHAnsi" w:hAnsiTheme="majorHAnsi"/>
                <w:b/>
                <w:i/>
                <w:color w:val="008000"/>
                <w:sz w:val="24"/>
                <w:szCs w:val="24"/>
              </w:rPr>
            </w:pPr>
            <w:r w:rsidRPr="00602D2D">
              <w:rPr>
                <w:rFonts w:asciiTheme="majorHAnsi" w:hAnsiTheme="majorHAnsi"/>
                <w:b/>
                <w:i/>
                <w:color w:val="008000"/>
                <w:sz w:val="24"/>
                <w:szCs w:val="24"/>
              </w:rPr>
              <w:t xml:space="preserve"> </w:t>
            </w:r>
          </w:p>
          <w:p w:rsidR="0051128B" w:rsidRPr="0032561C" w:rsidRDefault="00BF3F5E" w:rsidP="00E559A6">
            <w:pPr>
              <w:contextualSpacing/>
              <w:rPr>
                <w:rFonts w:asciiTheme="majorHAnsi" w:hAnsiTheme="majorHAnsi"/>
                <w:b/>
                <w:i/>
                <w:sz w:val="24"/>
                <w:szCs w:val="24"/>
              </w:rPr>
            </w:pPr>
            <w:r w:rsidRPr="0032561C">
              <w:rPr>
                <w:rFonts w:asciiTheme="majorHAnsi" w:hAnsiTheme="majorHAnsi"/>
                <w:b/>
                <w:i/>
                <w:sz w:val="24"/>
                <w:szCs w:val="24"/>
              </w:rPr>
              <w:t>WIB staff continues to follow up with case managers on progress in achieving their Lit</w:t>
            </w:r>
            <w:r w:rsidR="00E559A6" w:rsidRPr="0032561C">
              <w:rPr>
                <w:rFonts w:asciiTheme="majorHAnsi" w:hAnsiTheme="majorHAnsi"/>
                <w:b/>
                <w:i/>
                <w:sz w:val="24"/>
                <w:szCs w:val="24"/>
              </w:rPr>
              <w:t>eracy Numeracy goals.</w:t>
            </w:r>
          </w:p>
          <w:p w:rsidR="00ED5836" w:rsidRPr="0032561C" w:rsidRDefault="00ED5836" w:rsidP="00E559A6">
            <w:pPr>
              <w:contextualSpacing/>
              <w:rPr>
                <w:rFonts w:asciiTheme="majorHAnsi" w:hAnsiTheme="majorHAnsi"/>
                <w:b/>
                <w:i/>
                <w:sz w:val="24"/>
                <w:szCs w:val="24"/>
              </w:rPr>
            </w:pPr>
            <w:r w:rsidRPr="0032561C">
              <w:rPr>
                <w:rFonts w:asciiTheme="majorHAnsi" w:hAnsiTheme="majorHAnsi"/>
                <w:b/>
                <w:i/>
                <w:sz w:val="24"/>
                <w:szCs w:val="24"/>
              </w:rPr>
              <w:t>WIB Staff continues to follow up with case managers on progress</w:t>
            </w:r>
          </w:p>
          <w:p w:rsidR="003A39EC" w:rsidRDefault="003A39EC" w:rsidP="00E559A6">
            <w:pPr>
              <w:contextualSpacing/>
              <w:rPr>
                <w:rFonts w:asciiTheme="majorHAnsi" w:hAnsiTheme="majorHAnsi"/>
                <w:b/>
                <w:i/>
                <w:color w:val="FF0000"/>
                <w:sz w:val="24"/>
                <w:szCs w:val="24"/>
              </w:rPr>
            </w:pPr>
          </w:p>
          <w:p w:rsidR="003A39EC" w:rsidRPr="00E1424F" w:rsidRDefault="00E1424F" w:rsidP="00E559A6">
            <w:pPr>
              <w:contextualSpacing/>
              <w:rPr>
                <w:rStyle w:val="Hyperlink"/>
                <w:rFonts w:asciiTheme="majorHAnsi" w:hAnsiTheme="majorHAnsi"/>
                <w:b/>
                <w:i/>
                <w:sz w:val="24"/>
                <w:szCs w:val="24"/>
              </w:rPr>
            </w:pPr>
            <w:r>
              <w:rPr>
                <w:rFonts w:asciiTheme="majorHAnsi" w:hAnsiTheme="majorHAnsi"/>
                <w:b/>
                <w:i/>
                <w:color w:val="FF0000"/>
                <w:sz w:val="24"/>
                <w:szCs w:val="24"/>
              </w:rPr>
              <w:fldChar w:fldCharType="begin"/>
            </w:r>
            <w:r>
              <w:rPr>
                <w:rFonts w:asciiTheme="majorHAnsi" w:hAnsiTheme="majorHAnsi"/>
                <w:b/>
                <w:i/>
                <w:color w:val="FF0000"/>
                <w:sz w:val="24"/>
                <w:szCs w:val="24"/>
              </w:rPr>
              <w:instrText xml:space="preserve"> HYPERLINK "https://www.dropbox.com/s/6m5865dmsloi6xy/6%20C%207%20B%207%20C%20Performance%20Challenge%202%20part.pdf" </w:instrText>
            </w:r>
            <w:r>
              <w:rPr>
                <w:rFonts w:asciiTheme="majorHAnsi" w:hAnsiTheme="majorHAnsi"/>
                <w:b/>
                <w:i/>
                <w:color w:val="FF0000"/>
                <w:sz w:val="24"/>
                <w:szCs w:val="24"/>
              </w:rPr>
              <w:fldChar w:fldCharType="separate"/>
            </w:r>
            <w:r w:rsidR="004678B4">
              <w:rPr>
                <w:rStyle w:val="Hyperlink"/>
                <w:rFonts w:asciiTheme="majorHAnsi" w:hAnsiTheme="majorHAnsi"/>
                <w:b/>
                <w:i/>
                <w:sz w:val="24"/>
                <w:szCs w:val="24"/>
              </w:rPr>
              <w:t>Click here for provider calendar.</w:t>
            </w:r>
          </w:p>
          <w:p w:rsidR="003A39EC" w:rsidRDefault="00E1424F" w:rsidP="00E559A6">
            <w:pPr>
              <w:contextualSpacing/>
              <w:rPr>
                <w:rFonts w:asciiTheme="majorHAnsi" w:hAnsiTheme="majorHAnsi"/>
                <w:b/>
                <w:i/>
                <w:color w:val="FF0000"/>
                <w:sz w:val="24"/>
                <w:szCs w:val="24"/>
              </w:rPr>
            </w:pPr>
            <w:r>
              <w:rPr>
                <w:rFonts w:asciiTheme="majorHAnsi" w:hAnsiTheme="majorHAnsi"/>
                <w:b/>
                <w:i/>
                <w:color w:val="FF0000"/>
                <w:sz w:val="24"/>
                <w:szCs w:val="24"/>
              </w:rPr>
              <w:fldChar w:fldCharType="end"/>
            </w:r>
          </w:p>
          <w:p w:rsidR="003A39EC" w:rsidRPr="00ED5836" w:rsidRDefault="002C3B07" w:rsidP="00E559A6">
            <w:pPr>
              <w:contextualSpacing/>
              <w:rPr>
                <w:rFonts w:asciiTheme="majorHAnsi" w:hAnsiTheme="majorHAnsi"/>
                <w:b/>
                <w:i/>
                <w:color w:val="FF0000"/>
                <w:sz w:val="24"/>
                <w:szCs w:val="24"/>
              </w:rPr>
            </w:pPr>
            <w:hyperlink r:id="rId21" w:history="1">
              <w:r w:rsidR="004678B4" w:rsidRPr="004678B4">
                <w:rPr>
                  <w:rStyle w:val="Hyperlink"/>
                  <w:rFonts w:asciiTheme="majorHAnsi" w:hAnsiTheme="majorHAnsi"/>
                  <w:b/>
                  <w:i/>
                  <w:sz w:val="24"/>
                  <w:szCs w:val="24"/>
                </w:rPr>
                <w:t>Click here for provider calendar.</w:t>
              </w:r>
            </w:hyperlink>
          </w:p>
        </w:tc>
      </w:tr>
      <w:tr w:rsidR="000269BD" w:rsidTr="00A65491">
        <w:tc>
          <w:tcPr>
            <w:tcW w:w="2538" w:type="dxa"/>
          </w:tcPr>
          <w:p w:rsidR="000269BD" w:rsidRDefault="002921D5" w:rsidP="00700B6A">
            <w:pPr>
              <w:contextualSpacing/>
              <w:rPr>
                <w:rFonts w:asciiTheme="majorHAnsi" w:hAnsiTheme="majorHAnsi"/>
                <w:sz w:val="24"/>
                <w:szCs w:val="24"/>
              </w:rPr>
            </w:pPr>
            <w:r>
              <w:rPr>
                <w:rFonts w:asciiTheme="majorHAnsi" w:hAnsiTheme="majorHAnsi"/>
                <w:sz w:val="24"/>
                <w:szCs w:val="24"/>
              </w:rPr>
              <w:t>D</w:t>
            </w:r>
            <w:r w:rsidR="000269BD">
              <w:rPr>
                <w:rFonts w:asciiTheme="majorHAnsi" w:hAnsiTheme="majorHAnsi"/>
                <w:sz w:val="24"/>
                <w:szCs w:val="24"/>
              </w:rPr>
              <w:t xml:space="preserve">. Implement an Open </w:t>
            </w:r>
            <w:r w:rsidR="00700B6A">
              <w:rPr>
                <w:rFonts w:asciiTheme="majorHAnsi" w:hAnsiTheme="majorHAnsi"/>
                <w:sz w:val="24"/>
                <w:szCs w:val="24"/>
              </w:rPr>
              <w:t>Communication System on website</w:t>
            </w:r>
            <w:r w:rsidR="000269BD">
              <w:rPr>
                <w:rFonts w:asciiTheme="majorHAnsi" w:hAnsiTheme="majorHAnsi"/>
                <w:sz w:val="24"/>
                <w:szCs w:val="24"/>
              </w:rPr>
              <w:t xml:space="preserve"> by which information, suggestions, </w:t>
            </w:r>
            <w:r w:rsidR="00700B6A">
              <w:rPr>
                <w:rFonts w:asciiTheme="majorHAnsi" w:hAnsiTheme="majorHAnsi"/>
                <w:sz w:val="24"/>
                <w:szCs w:val="24"/>
              </w:rPr>
              <w:t>and issues</w:t>
            </w:r>
            <w:r w:rsidR="000269BD">
              <w:rPr>
                <w:rFonts w:asciiTheme="majorHAnsi" w:hAnsiTheme="majorHAnsi"/>
                <w:sz w:val="24"/>
                <w:szCs w:val="24"/>
              </w:rPr>
              <w:t xml:space="preserve"> may be shared</w:t>
            </w:r>
            <w:r>
              <w:rPr>
                <w:rFonts w:asciiTheme="majorHAnsi" w:hAnsiTheme="majorHAnsi"/>
                <w:sz w:val="24"/>
                <w:szCs w:val="24"/>
              </w:rPr>
              <w:t xml:space="preserve"> at all levels</w:t>
            </w:r>
            <w:r w:rsidR="000269BD">
              <w:rPr>
                <w:rFonts w:asciiTheme="majorHAnsi" w:hAnsiTheme="majorHAnsi"/>
                <w:sz w:val="24"/>
                <w:szCs w:val="24"/>
              </w:rPr>
              <w:t>.</w:t>
            </w:r>
            <w:r w:rsidR="008C7225">
              <w:rPr>
                <w:rFonts w:asciiTheme="majorHAnsi" w:hAnsiTheme="majorHAnsi"/>
                <w:sz w:val="24"/>
                <w:szCs w:val="24"/>
              </w:rPr>
              <w:t xml:space="preserve"> Information will be </w:t>
            </w:r>
            <w:r w:rsidR="00CF2037">
              <w:rPr>
                <w:rFonts w:asciiTheme="majorHAnsi" w:hAnsiTheme="majorHAnsi"/>
                <w:sz w:val="24"/>
                <w:szCs w:val="24"/>
              </w:rPr>
              <w:t>hosted on website</w:t>
            </w:r>
            <w:r w:rsidR="00B83C34">
              <w:rPr>
                <w:rFonts w:asciiTheme="majorHAnsi" w:hAnsiTheme="majorHAnsi"/>
                <w:sz w:val="24"/>
                <w:szCs w:val="24"/>
              </w:rPr>
              <w:t xml:space="preserve"> (Funding approval </w:t>
            </w:r>
            <w:r w:rsidR="007B7389">
              <w:rPr>
                <w:rFonts w:asciiTheme="majorHAnsi" w:hAnsiTheme="majorHAnsi"/>
                <w:sz w:val="24"/>
                <w:szCs w:val="24"/>
              </w:rPr>
              <w:t>and RFP process involved)</w:t>
            </w:r>
          </w:p>
        </w:tc>
        <w:tc>
          <w:tcPr>
            <w:tcW w:w="2776" w:type="dxa"/>
          </w:tcPr>
          <w:p w:rsidR="000269BD" w:rsidRDefault="00700B6A" w:rsidP="000269BD">
            <w:pPr>
              <w:contextualSpacing/>
              <w:rPr>
                <w:rFonts w:asciiTheme="majorHAnsi" w:hAnsiTheme="majorHAnsi"/>
                <w:sz w:val="24"/>
                <w:szCs w:val="24"/>
              </w:rPr>
            </w:pPr>
            <w:r>
              <w:rPr>
                <w:rFonts w:asciiTheme="majorHAnsi" w:hAnsiTheme="majorHAnsi"/>
                <w:sz w:val="24"/>
                <w:szCs w:val="24"/>
              </w:rPr>
              <w:t>1. WIB Staff</w:t>
            </w:r>
          </w:p>
          <w:p w:rsidR="008C7225" w:rsidRDefault="008C7225" w:rsidP="000269BD">
            <w:pPr>
              <w:contextualSpacing/>
              <w:rPr>
                <w:rFonts w:asciiTheme="majorHAnsi" w:hAnsiTheme="majorHAnsi"/>
                <w:sz w:val="24"/>
                <w:szCs w:val="24"/>
              </w:rPr>
            </w:pPr>
            <w:r>
              <w:rPr>
                <w:rFonts w:asciiTheme="majorHAnsi" w:hAnsiTheme="majorHAnsi"/>
                <w:sz w:val="24"/>
                <w:szCs w:val="24"/>
              </w:rPr>
              <w:t>2. Marketing Committee</w:t>
            </w:r>
          </w:p>
          <w:p w:rsidR="00700B6A" w:rsidRDefault="008C7225" w:rsidP="000269BD">
            <w:pPr>
              <w:contextualSpacing/>
              <w:rPr>
                <w:rFonts w:asciiTheme="majorHAnsi" w:hAnsiTheme="majorHAnsi"/>
                <w:sz w:val="24"/>
                <w:szCs w:val="24"/>
              </w:rPr>
            </w:pPr>
            <w:r>
              <w:rPr>
                <w:rFonts w:asciiTheme="majorHAnsi" w:hAnsiTheme="majorHAnsi"/>
                <w:sz w:val="24"/>
                <w:szCs w:val="24"/>
              </w:rPr>
              <w:t>3</w:t>
            </w:r>
            <w:r w:rsidR="00700B6A">
              <w:rPr>
                <w:rFonts w:asciiTheme="majorHAnsi" w:hAnsiTheme="majorHAnsi"/>
                <w:sz w:val="24"/>
                <w:szCs w:val="24"/>
              </w:rPr>
              <w:t>. Web Developer</w:t>
            </w:r>
          </w:p>
          <w:p w:rsidR="008C7225" w:rsidRDefault="008C7225" w:rsidP="000269BD">
            <w:pPr>
              <w:contextualSpacing/>
              <w:rPr>
                <w:rFonts w:asciiTheme="majorHAnsi" w:hAnsiTheme="majorHAnsi"/>
                <w:sz w:val="24"/>
                <w:szCs w:val="24"/>
              </w:rPr>
            </w:pPr>
          </w:p>
        </w:tc>
        <w:tc>
          <w:tcPr>
            <w:tcW w:w="1544" w:type="dxa"/>
          </w:tcPr>
          <w:p w:rsidR="000269BD" w:rsidRDefault="00700B6A" w:rsidP="008C7225">
            <w:pPr>
              <w:contextualSpacing/>
              <w:rPr>
                <w:rFonts w:asciiTheme="majorHAnsi" w:hAnsiTheme="majorHAnsi"/>
                <w:sz w:val="24"/>
                <w:szCs w:val="24"/>
              </w:rPr>
            </w:pPr>
            <w:r>
              <w:rPr>
                <w:rFonts w:asciiTheme="majorHAnsi" w:hAnsiTheme="majorHAnsi"/>
                <w:sz w:val="24"/>
                <w:szCs w:val="24"/>
              </w:rPr>
              <w:t xml:space="preserve">1. </w:t>
            </w:r>
            <w:r w:rsidR="008C7225">
              <w:rPr>
                <w:rFonts w:asciiTheme="majorHAnsi" w:hAnsiTheme="majorHAnsi"/>
                <w:sz w:val="24"/>
                <w:szCs w:val="24"/>
              </w:rPr>
              <w:t xml:space="preserve">March </w:t>
            </w:r>
            <w:r>
              <w:rPr>
                <w:rFonts w:asciiTheme="majorHAnsi" w:hAnsiTheme="majorHAnsi"/>
                <w:sz w:val="24"/>
                <w:szCs w:val="24"/>
              </w:rPr>
              <w:t>1</w:t>
            </w:r>
            <w:r w:rsidR="008C7225">
              <w:rPr>
                <w:rFonts w:asciiTheme="majorHAnsi" w:hAnsiTheme="majorHAnsi"/>
                <w:sz w:val="24"/>
                <w:szCs w:val="24"/>
              </w:rPr>
              <w:t>,</w:t>
            </w:r>
            <w:r>
              <w:rPr>
                <w:rFonts w:asciiTheme="majorHAnsi" w:hAnsiTheme="majorHAnsi"/>
                <w:sz w:val="24"/>
                <w:szCs w:val="24"/>
              </w:rPr>
              <w:t xml:space="preserve"> 2014</w:t>
            </w:r>
            <w:r w:rsidR="00B83C34">
              <w:rPr>
                <w:rFonts w:asciiTheme="majorHAnsi" w:hAnsiTheme="majorHAnsi"/>
                <w:sz w:val="24"/>
                <w:szCs w:val="24"/>
              </w:rPr>
              <w:t xml:space="preserve"> (timeline may need to be adjusted due to WIB approval process)</w:t>
            </w:r>
          </w:p>
        </w:tc>
        <w:tc>
          <w:tcPr>
            <w:tcW w:w="2316" w:type="dxa"/>
          </w:tcPr>
          <w:p w:rsidR="000269BD" w:rsidRDefault="00700B6A" w:rsidP="000269BD">
            <w:pPr>
              <w:contextualSpacing/>
              <w:rPr>
                <w:rFonts w:asciiTheme="majorHAnsi" w:hAnsiTheme="majorHAnsi"/>
                <w:sz w:val="24"/>
                <w:szCs w:val="24"/>
              </w:rPr>
            </w:pPr>
            <w:r>
              <w:rPr>
                <w:rFonts w:asciiTheme="majorHAnsi" w:hAnsiTheme="majorHAnsi"/>
                <w:sz w:val="24"/>
                <w:szCs w:val="24"/>
              </w:rPr>
              <w:t>1. Lisa Fultz</w:t>
            </w:r>
          </w:p>
          <w:p w:rsidR="00700B6A" w:rsidRDefault="00700B6A" w:rsidP="008C7225">
            <w:pPr>
              <w:contextualSpacing/>
              <w:rPr>
                <w:rFonts w:asciiTheme="majorHAnsi" w:hAnsiTheme="majorHAnsi"/>
                <w:sz w:val="24"/>
                <w:szCs w:val="24"/>
              </w:rPr>
            </w:pPr>
            <w:r>
              <w:rPr>
                <w:rFonts w:asciiTheme="majorHAnsi" w:hAnsiTheme="majorHAnsi"/>
                <w:sz w:val="24"/>
                <w:szCs w:val="24"/>
              </w:rPr>
              <w:t xml:space="preserve">2. </w:t>
            </w:r>
            <w:r w:rsidR="008C7225">
              <w:rPr>
                <w:rFonts w:asciiTheme="majorHAnsi" w:hAnsiTheme="majorHAnsi"/>
                <w:sz w:val="24"/>
                <w:szCs w:val="24"/>
              </w:rPr>
              <w:t>Marketing Committee</w:t>
            </w:r>
          </w:p>
        </w:tc>
        <w:tc>
          <w:tcPr>
            <w:tcW w:w="2255" w:type="dxa"/>
          </w:tcPr>
          <w:p w:rsidR="000269BD" w:rsidRPr="0034161D" w:rsidRDefault="00700B6A" w:rsidP="0034528E">
            <w:pPr>
              <w:contextualSpacing/>
              <w:rPr>
                <w:rFonts w:asciiTheme="majorHAnsi" w:hAnsiTheme="majorHAnsi"/>
                <w:b/>
                <w:color w:val="FF0000"/>
                <w:sz w:val="24"/>
                <w:szCs w:val="24"/>
              </w:rPr>
            </w:pPr>
            <w:r>
              <w:rPr>
                <w:rFonts w:asciiTheme="majorHAnsi" w:hAnsiTheme="majorHAnsi"/>
                <w:sz w:val="24"/>
                <w:szCs w:val="24"/>
              </w:rPr>
              <w:t xml:space="preserve">1. </w:t>
            </w:r>
            <w:r w:rsidR="0034161D" w:rsidRPr="009347AE">
              <w:rPr>
                <w:rFonts w:asciiTheme="majorHAnsi" w:hAnsiTheme="majorHAnsi"/>
                <w:sz w:val="24"/>
                <w:szCs w:val="24"/>
              </w:rPr>
              <w:t>100% of staff will be surveyed to determine use and effectiveness of website</w:t>
            </w:r>
          </w:p>
        </w:tc>
        <w:tc>
          <w:tcPr>
            <w:tcW w:w="2213" w:type="dxa"/>
          </w:tcPr>
          <w:p w:rsidR="000269BD" w:rsidRPr="00602D2D" w:rsidRDefault="004678B4" w:rsidP="007D754E">
            <w:pPr>
              <w:contextualSpacing/>
              <w:rPr>
                <w:rFonts w:asciiTheme="majorHAnsi" w:hAnsiTheme="majorHAnsi"/>
                <w:b/>
                <w:i/>
                <w:color w:val="008000"/>
                <w:sz w:val="24"/>
                <w:szCs w:val="24"/>
              </w:rPr>
            </w:pPr>
            <w:r w:rsidRPr="0032561C">
              <w:rPr>
                <w:rFonts w:asciiTheme="majorHAnsi" w:hAnsiTheme="majorHAnsi"/>
                <w:b/>
                <w:i/>
                <w:sz w:val="24"/>
                <w:szCs w:val="24"/>
              </w:rPr>
              <w:t>Web site under construction.</w:t>
            </w:r>
          </w:p>
        </w:tc>
      </w:tr>
    </w:tbl>
    <w:p w:rsidR="004678B4" w:rsidRDefault="004678B4" w:rsidP="00891C86">
      <w:pPr>
        <w:rPr>
          <w:rFonts w:asciiTheme="majorHAnsi" w:hAnsiTheme="majorHAnsi"/>
          <w:sz w:val="24"/>
          <w:szCs w:val="24"/>
        </w:rPr>
      </w:pPr>
    </w:p>
    <w:p w:rsidR="00891C86" w:rsidRPr="004678B4" w:rsidRDefault="00891C86" w:rsidP="00891C86">
      <w:pPr>
        <w:rPr>
          <w:rFonts w:asciiTheme="majorHAnsi" w:hAnsiTheme="majorHAnsi"/>
          <w:sz w:val="24"/>
          <w:szCs w:val="24"/>
        </w:rPr>
      </w:pPr>
      <w:r>
        <w:rPr>
          <w:rFonts w:asciiTheme="majorHAnsi" w:hAnsiTheme="majorHAnsi"/>
          <w:b/>
          <w:sz w:val="24"/>
          <w:szCs w:val="24"/>
        </w:rPr>
        <w:t xml:space="preserve">Section C - </w:t>
      </w:r>
      <w:r w:rsidRPr="00DA0997">
        <w:rPr>
          <w:rFonts w:asciiTheme="majorHAnsi" w:hAnsiTheme="majorHAnsi"/>
          <w:b/>
          <w:sz w:val="24"/>
          <w:szCs w:val="24"/>
        </w:rPr>
        <w:t>Action Plan</w:t>
      </w:r>
      <w:r>
        <w:rPr>
          <w:rFonts w:asciiTheme="majorHAnsi" w:hAnsiTheme="majorHAnsi"/>
          <w:b/>
          <w:sz w:val="24"/>
          <w:szCs w:val="24"/>
        </w:rPr>
        <w:t xml:space="preserve"> (continued)</w:t>
      </w:r>
    </w:p>
    <w:p w:rsidR="00891C86" w:rsidRPr="00E40052" w:rsidRDefault="00891C86" w:rsidP="00891C86">
      <w:pPr>
        <w:contextualSpacing/>
        <w:rPr>
          <w:rFonts w:asciiTheme="majorHAnsi" w:hAnsiTheme="majorHAnsi"/>
          <w:sz w:val="24"/>
          <w:szCs w:val="24"/>
        </w:rPr>
      </w:pPr>
      <w:r w:rsidRPr="00DA0997">
        <w:rPr>
          <w:rFonts w:asciiTheme="majorHAnsi" w:hAnsiTheme="majorHAnsi"/>
          <w:i/>
          <w:sz w:val="24"/>
          <w:szCs w:val="24"/>
        </w:rPr>
        <w:t>*The WIB is required to provide a Performance Improvement Plan progress report to the WIA Program Administrator on a quarterly basis for the duration of the Performance Improvement Plan time period.</w:t>
      </w:r>
    </w:p>
    <w:p w:rsidR="002921D5" w:rsidRDefault="002921D5" w:rsidP="00891C86">
      <w:pPr>
        <w:contextualSpacing/>
        <w:rPr>
          <w:rFonts w:asciiTheme="majorHAnsi" w:hAnsiTheme="majorHAnsi"/>
          <w:sz w:val="24"/>
          <w:szCs w:val="24"/>
        </w:rPr>
      </w:pPr>
    </w:p>
    <w:p w:rsidR="002921D5" w:rsidRDefault="002921D5" w:rsidP="00891C86">
      <w:pPr>
        <w:contextualSpacing/>
        <w:rPr>
          <w:rFonts w:asciiTheme="majorHAnsi" w:hAnsiTheme="majorHAnsi"/>
          <w:sz w:val="24"/>
          <w:szCs w:val="24"/>
        </w:rPr>
      </w:pPr>
      <w:r w:rsidRPr="002921D5">
        <w:rPr>
          <w:rFonts w:asciiTheme="majorHAnsi" w:hAnsiTheme="majorHAnsi"/>
          <w:b/>
          <w:sz w:val="24"/>
          <w:szCs w:val="24"/>
        </w:rPr>
        <w:t>Performance Ch</w:t>
      </w:r>
      <w:r w:rsidR="00700B6A">
        <w:rPr>
          <w:rFonts w:asciiTheme="majorHAnsi" w:hAnsiTheme="majorHAnsi"/>
          <w:b/>
          <w:sz w:val="24"/>
          <w:szCs w:val="24"/>
        </w:rPr>
        <w:t>allenge Area 7</w:t>
      </w:r>
      <w:r>
        <w:rPr>
          <w:rFonts w:asciiTheme="majorHAnsi" w:hAnsiTheme="majorHAnsi"/>
          <w:sz w:val="24"/>
          <w:szCs w:val="24"/>
        </w:rPr>
        <w:t xml:space="preserve"> – System Challenge:  Staff Not Retesting – Anniversary dates and for retesting do not have automatic alerts.  </w:t>
      </w:r>
    </w:p>
    <w:p w:rsidR="00891C86" w:rsidRDefault="002921D5" w:rsidP="00891C86">
      <w:pPr>
        <w:contextualSpacing/>
        <w:rPr>
          <w:rFonts w:asciiTheme="majorHAnsi" w:hAnsiTheme="majorHAnsi"/>
          <w:sz w:val="24"/>
          <w:szCs w:val="24"/>
        </w:rPr>
      </w:pPr>
      <w:r w:rsidRPr="002921D5">
        <w:rPr>
          <w:rFonts w:asciiTheme="majorHAnsi" w:hAnsiTheme="majorHAnsi"/>
          <w:b/>
          <w:sz w:val="24"/>
          <w:szCs w:val="24"/>
        </w:rPr>
        <w:t>Goal:</w:t>
      </w:r>
      <w:r>
        <w:rPr>
          <w:rFonts w:asciiTheme="majorHAnsi" w:hAnsiTheme="majorHAnsi"/>
          <w:sz w:val="24"/>
          <w:szCs w:val="24"/>
        </w:rPr>
        <w:t xml:space="preserve"> Staff to receive </w:t>
      </w:r>
      <w:proofErr w:type="gramStart"/>
      <w:r>
        <w:rPr>
          <w:rFonts w:asciiTheme="majorHAnsi" w:hAnsiTheme="majorHAnsi"/>
          <w:sz w:val="24"/>
          <w:szCs w:val="24"/>
        </w:rPr>
        <w:t>alerts which</w:t>
      </w:r>
      <w:proofErr w:type="gramEnd"/>
      <w:r>
        <w:rPr>
          <w:rFonts w:asciiTheme="majorHAnsi" w:hAnsiTheme="majorHAnsi"/>
          <w:sz w:val="24"/>
          <w:szCs w:val="24"/>
        </w:rPr>
        <w:t xml:space="preserve"> will enable them to retest on at least a bimonthly basis.</w:t>
      </w:r>
    </w:p>
    <w:p w:rsidR="002921D5" w:rsidRDefault="002921D5" w:rsidP="00891C86">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701"/>
        <w:gridCol w:w="2159"/>
        <w:gridCol w:w="2255"/>
        <w:gridCol w:w="2213"/>
      </w:tblGrid>
      <w:tr w:rsidR="002921D5" w:rsidRPr="00DA0997" w:rsidTr="00140753">
        <w:tc>
          <w:tcPr>
            <w:tcW w:w="2538" w:type="dxa"/>
          </w:tcPr>
          <w:p w:rsidR="002921D5" w:rsidRDefault="002921D5"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2921D5" w:rsidRDefault="002921D5" w:rsidP="00A65491">
            <w:pPr>
              <w:contextualSpacing/>
              <w:rPr>
                <w:rFonts w:asciiTheme="majorHAnsi" w:hAnsiTheme="majorHAnsi"/>
                <w:sz w:val="24"/>
                <w:szCs w:val="24"/>
              </w:rPr>
            </w:pPr>
            <w:r>
              <w:rPr>
                <w:rFonts w:asciiTheme="majorHAnsi" w:hAnsiTheme="majorHAnsi"/>
                <w:sz w:val="24"/>
                <w:szCs w:val="24"/>
              </w:rPr>
              <w:t>Resources Required</w:t>
            </w:r>
          </w:p>
        </w:tc>
        <w:tc>
          <w:tcPr>
            <w:tcW w:w="1701" w:type="dxa"/>
          </w:tcPr>
          <w:p w:rsidR="002921D5" w:rsidRDefault="002921D5" w:rsidP="00A65491">
            <w:pPr>
              <w:contextualSpacing/>
              <w:rPr>
                <w:rFonts w:asciiTheme="majorHAnsi" w:hAnsiTheme="majorHAnsi"/>
                <w:sz w:val="24"/>
                <w:szCs w:val="24"/>
              </w:rPr>
            </w:pPr>
            <w:r>
              <w:rPr>
                <w:rFonts w:asciiTheme="majorHAnsi" w:hAnsiTheme="majorHAnsi"/>
                <w:sz w:val="24"/>
                <w:szCs w:val="24"/>
              </w:rPr>
              <w:t>Timeline</w:t>
            </w:r>
          </w:p>
        </w:tc>
        <w:tc>
          <w:tcPr>
            <w:tcW w:w="2159" w:type="dxa"/>
          </w:tcPr>
          <w:p w:rsidR="002921D5" w:rsidRDefault="002921D5"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2921D5" w:rsidRDefault="002921D5"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2921D5" w:rsidRPr="00DA0997" w:rsidRDefault="002921D5"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D42FF7" w:rsidTr="00140753">
        <w:tc>
          <w:tcPr>
            <w:tcW w:w="2538" w:type="dxa"/>
          </w:tcPr>
          <w:p w:rsidR="00D42FF7" w:rsidRDefault="00D42FF7" w:rsidP="00D42FF7">
            <w:pPr>
              <w:contextualSpacing/>
              <w:rPr>
                <w:rFonts w:asciiTheme="majorHAnsi" w:hAnsiTheme="majorHAnsi"/>
                <w:sz w:val="24"/>
                <w:szCs w:val="24"/>
              </w:rPr>
            </w:pPr>
            <w:r>
              <w:rPr>
                <w:rFonts w:asciiTheme="majorHAnsi" w:hAnsiTheme="majorHAnsi"/>
                <w:sz w:val="24"/>
                <w:szCs w:val="24"/>
              </w:rPr>
              <w:t>A. Continue to input youth participants into Excel spreadsheet to be share with WIB staff member Lisa Frick by the 5</w:t>
            </w:r>
            <w:r w:rsidR="00D3512E">
              <w:rPr>
                <w:rFonts w:asciiTheme="majorHAnsi" w:hAnsiTheme="majorHAnsi"/>
                <w:sz w:val="24"/>
                <w:szCs w:val="24"/>
              </w:rPr>
              <w:t>th</w:t>
            </w:r>
            <w:r>
              <w:rPr>
                <w:rFonts w:asciiTheme="majorHAnsi" w:hAnsiTheme="majorHAnsi"/>
                <w:sz w:val="24"/>
                <w:szCs w:val="24"/>
              </w:rPr>
              <w:t xml:space="preserve"> of each month for the previous month</w:t>
            </w:r>
          </w:p>
        </w:tc>
        <w:tc>
          <w:tcPr>
            <w:tcW w:w="2776" w:type="dxa"/>
          </w:tcPr>
          <w:p w:rsidR="00D42FF7" w:rsidRDefault="00D42FF7" w:rsidP="00D42FF7">
            <w:pPr>
              <w:contextualSpacing/>
              <w:rPr>
                <w:rFonts w:asciiTheme="majorHAnsi" w:hAnsiTheme="majorHAnsi"/>
                <w:sz w:val="24"/>
                <w:szCs w:val="24"/>
              </w:rPr>
            </w:pPr>
            <w:r>
              <w:rPr>
                <w:rFonts w:asciiTheme="majorHAnsi" w:hAnsiTheme="majorHAnsi"/>
                <w:sz w:val="24"/>
                <w:szCs w:val="24"/>
              </w:rPr>
              <w:t>1. Case Managers</w:t>
            </w:r>
          </w:p>
          <w:p w:rsidR="00D42FF7" w:rsidRDefault="00D42FF7" w:rsidP="00D42FF7">
            <w:pPr>
              <w:contextualSpacing/>
              <w:rPr>
                <w:rFonts w:asciiTheme="majorHAnsi" w:hAnsiTheme="majorHAnsi"/>
                <w:sz w:val="24"/>
                <w:szCs w:val="24"/>
              </w:rPr>
            </w:pPr>
            <w:r>
              <w:rPr>
                <w:rFonts w:asciiTheme="majorHAnsi" w:hAnsiTheme="majorHAnsi"/>
                <w:sz w:val="24"/>
                <w:szCs w:val="24"/>
              </w:rPr>
              <w:t>2. WIB Staff (Lisa Frick)</w:t>
            </w:r>
          </w:p>
          <w:p w:rsidR="00D42FF7" w:rsidRDefault="00D42FF7" w:rsidP="00D42FF7">
            <w:pPr>
              <w:contextualSpacing/>
              <w:rPr>
                <w:rFonts w:asciiTheme="majorHAnsi" w:hAnsiTheme="majorHAnsi"/>
                <w:sz w:val="24"/>
                <w:szCs w:val="24"/>
              </w:rPr>
            </w:pPr>
            <w:r>
              <w:rPr>
                <w:rFonts w:asciiTheme="majorHAnsi" w:hAnsiTheme="majorHAnsi"/>
                <w:sz w:val="24"/>
                <w:szCs w:val="24"/>
              </w:rPr>
              <w:t>3. VCCS Staff (Raymond Cousins)</w:t>
            </w:r>
          </w:p>
          <w:p w:rsidR="00D42FF7" w:rsidRDefault="00D42FF7" w:rsidP="00D42FF7">
            <w:pPr>
              <w:contextualSpacing/>
              <w:rPr>
                <w:rFonts w:asciiTheme="majorHAnsi" w:hAnsiTheme="majorHAnsi"/>
                <w:sz w:val="24"/>
                <w:szCs w:val="24"/>
              </w:rPr>
            </w:pPr>
          </w:p>
        </w:tc>
        <w:tc>
          <w:tcPr>
            <w:tcW w:w="1701" w:type="dxa"/>
          </w:tcPr>
          <w:p w:rsidR="00D42FF7" w:rsidRDefault="00D3512E" w:rsidP="00B83C34">
            <w:pPr>
              <w:contextualSpacing/>
              <w:rPr>
                <w:rFonts w:asciiTheme="majorHAnsi" w:hAnsiTheme="majorHAnsi"/>
                <w:sz w:val="24"/>
                <w:szCs w:val="24"/>
              </w:rPr>
            </w:pPr>
            <w:r>
              <w:rPr>
                <w:rFonts w:asciiTheme="majorHAnsi" w:hAnsiTheme="majorHAnsi"/>
                <w:sz w:val="24"/>
                <w:szCs w:val="24"/>
              </w:rPr>
              <w:t xml:space="preserve">1. </w:t>
            </w:r>
            <w:r w:rsidR="00B83C34">
              <w:rPr>
                <w:rFonts w:asciiTheme="majorHAnsi" w:hAnsiTheme="majorHAnsi"/>
                <w:sz w:val="24"/>
                <w:szCs w:val="24"/>
              </w:rPr>
              <w:t>Already in progress and will continue.</w:t>
            </w:r>
          </w:p>
        </w:tc>
        <w:tc>
          <w:tcPr>
            <w:tcW w:w="2159" w:type="dxa"/>
          </w:tcPr>
          <w:p w:rsidR="00D42FF7" w:rsidRDefault="00D42FF7" w:rsidP="00D42FF7">
            <w:pPr>
              <w:contextualSpacing/>
              <w:rPr>
                <w:rFonts w:asciiTheme="majorHAnsi" w:hAnsiTheme="majorHAnsi"/>
                <w:sz w:val="24"/>
                <w:szCs w:val="24"/>
              </w:rPr>
            </w:pPr>
            <w:r>
              <w:rPr>
                <w:rFonts w:asciiTheme="majorHAnsi" w:hAnsiTheme="majorHAnsi"/>
                <w:sz w:val="24"/>
                <w:szCs w:val="24"/>
              </w:rPr>
              <w:t>1. All Youth Case Managers</w:t>
            </w:r>
          </w:p>
          <w:p w:rsidR="00D42FF7" w:rsidRDefault="00D42FF7" w:rsidP="00D42FF7">
            <w:pPr>
              <w:contextualSpacing/>
              <w:rPr>
                <w:rFonts w:asciiTheme="majorHAnsi" w:hAnsiTheme="majorHAnsi"/>
                <w:sz w:val="24"/>
                <w:szCs w:val="24"/>
              </w:rPr>
            </w:pPr>
            <w:r>
              <w:rPr>
                <w:rFonts w:asciiTheme="majorHAnsi" w:hAnsiTheme="majorHAnsi"/>
                <w:sz w:val="24"/>
                <w:szCs w:val="24"/>
              </w:rPr>
              <w:t>2. Lisa Frick</w:t>
            </w:r>
          </w:p>
          <w:p w:rsidR="00D42FF7" w:rsidRDefault="00D42FF7" w:rsidP="00D42FF7">
            <w:pPr>
              <w:contextualSpacing/>
              <w:rPr>
                <w:rFonts w:asciiTheme="majorHAnsi" w:hAnsiTheme="majorHAnsi"/>
                <w:sz w:val="24"/>
                <w:szCs w:val="24"/>
              </w:rPr>
            </w:pPr>
          </w:p>
        </w:tc>
        <w:tc>
          <w:tcPr>
            <w:tcW w:w="2255" w:type="dxa"/>
          </w:tcPr>
          <w:p w:rsidR="00D42FF7" w:rsidRDefault="00D42FF7" w:rsidP="00D42FF7">
            <w:pPr>
              <w:contextualSpacing/>
              <w:rPr>
                <w:rFonts w:asciiTheme="majorHAnsi" w:hAnsiTheme="majorHAnsi"/>
                <w:sz w:val="24"/>
                <w:szCs w:val="24"/>
              </w:rPr>
            </w:pPr>
            <w:r>
              <w:rPr>
                <w:rFonts w:asciiTheme="majorHAnsi" w:hAnsiTheme="majorHAnsi"/>
                <w:sz w:val="24"/>
                <w:szCs w:val="24"/>
              </w:rPr>
              <w:t xml:space="preserve">1. </w:t>
            </w:r>
            <w:r w:rsidR="00D3512E">
              <w:rPr>
                <w:rFonts w:asciiTheme="majorHAnsi" w:hAnsiTheme="majorHAnsi"/>
                <w:sz w:val="24"/>
                <w:szCs w:val="24"/>
              </w:rPr>
              <w:t>Track</w:t>
            </w:r>
            <w:r w:rsidR="0034528E">
              <w:rPr>
                <w:rFonts w:asciiTheme="majorHAnsi" w:hAnsiTheme="majorHAnsi"/>
                <w:sz w:val="24"/>
                <w:szCs w:val="24"/>
              </w:rPr>
              <w:t xml:space="preserve"> </w:t>
            </w:r>
            <w:r w:rsidR="00D3512E">
              <w:rPr>
                <w:rFonts w:asciiTheme="majorHAnsi" w:hAnsiTheme="majorHAnsi"/>
                <w:sz w:val="24"/>
                <w:szCs w:val="24"/>
              </w:rPr>
              <w:t xml:space="preserve">anniversary dates to ensure TABE retesting </w:t>
            </w:r>
            <w:r w:rsidR="0034161D" w:rsidRPr="009347AE">
              <w:rPr>
                <w:rFonts w:asciiTheme="majorHAnsi" w:hAnsiTheme="majorHAnsi"/>
                <w:sz w:val="24"/>
                <w:szCs w:val="24"/>
              </w:rPr>
              <w:t>occurs by</w:t>
            </w:r>
            <w:r w:rsidR="0034161D" w:rsidRPr="009347AE">
              <w:rPr>
                <w:rFonts w:asciiTheme="majorHAnsi" w:hAnsiTheme="majorHAnsi"/>
                <w:b/>
                <w:sz w:val="24"/>
                <w:szCs w:val="24"/>
              </w:rPr>
              <w:t xml:space="preserve"> </w:t>
            </w:r>
            <w:r w:rsidR="007B7389">
              <w:rPr>
                <w:rFonts w:asciiTheme="majorHAnsi" w:hAnsiTheme="majorHAnsi"/>
                <w:sz w:val="24"/>
                <w:szCs w:val="24"/>
              </w:rPr>
              <w:t>required timeline</w:t>
            </w:r>
            <w:r w:rsidR="00D3512E">
              <w:rPr>
                <w:rFonts w:asciiTheme="majorHAnsi" w:hAnsiTheme="majorHAnsi"/>
                <w:sz w:val="24"/>
                <w:szCs w:val="24"/>
              </w:rPr>
              <w:t xml:space="preserve"> </w:t>
            </w:r>
          </w:p>
          <w:p w:rsidR="00D42FF7" w:rsidRDefault="00D42FF7" w:rsidP="00D42FF7">
            <w:pPr>
              <w:contextualSpacing/>
              <w:rPr>
                <w:rFonts w:asciiTheme="majorHAnsi" w:hAnsiTheme="majorHAnsi"/>
                <w:sz w:val="24"/>
                <w:szCs w:val="24"/>
              </w:rPr>
            </w:pPr>
          </w:p>
        </w:tc>
        <w:tc>
          <w:tcPr>
            <w:tcW w:w="2213" w:type="dxa"/>
          </w:tcPr>
          <w:p w:rsidR="00D42FF7" w:rsidRPr="00602D2D" w:rsidRDefault="00194780" w:rsidP="00D42FF7">
            <w:pPr>
              <w:contextualSpacing/>
              <w:rPr>
                <w:rFonts w:asciiTheme="majorHAnsi" w:hAnsiTheme="majorHAnsi"/>
                <w:b/>
                <w:i/>
                <w:color w:val="008000"/>
                <w:sz w:val="24"/>
                <w:szCs w:val="24"/>
              </w:rPr>
            </w:pPr>
            <w:r w:rsidRPr="0032561C">
              <w:rPr>
                <w:rFonts w:asciiTheme="majorHAnsi" w:hAnsiTheme="majorHAnsi"/>
                <w:b/>
                <w:i/>
                <w:sz w:val="24"/>
                <w:szCs w:val="24"/>
              </w:rPr>
              <w:t>Ongoing</w:t>
            </w:r>
          </w:p>
        </w:tc>
      </w:tr>
      <w:tr w:rsidR="00D42FF7" w:rsidTr="00140753">
        <w:tc>
          <w:tcPr>
            <w:tcW w:w="2538" w:type="dxa"/>
          </w:tcPr>
          <w:p w:rsidR="00D42FF7" w:rsidRDefault="00D42FF7" w:rsidP="00D42FF7">
            <w:pPr>
              <w:contextualSpacing/>
              <w:rPr>
                <w:rFonts w:asciiTheme="majorHAnsi" w:hAnsiTheme="majorHAnsi"/>
                <w:sz w:val="24"/>
                <w:szCs w:val="24"/>
              </w:rPr>
            </w:pPr>
            <w:r>
              <w:rPr>
                <w:rFonts w:asciiTheme="majorHAnsi" w:hAnsiTheme="majorHAnsi"/>
                <w:sz w:val="24"/>
                <w:szCs w:val="24"/>
              </w:rPr>
              <w:t xml:space="preserve">B. Add </w:t>
            </w:r>
            <w:r w:rsidR="00D3512E">
              <w:rPr>
                <w:rFonts w:asciiTheme="majorHAnsi" w:hAnsiTheme="majorHAnsi"/>
                <w:sz w:val="24"/>
                <w:szCs w:val="24"/>
              </w:rPr>
              <w:t xml:space="preserve">TABE testing </w:t>
            </w:r>
            <w:r>
              <w:rPr>
                <w:rFonts w:asciiTheme="majorHAnsi" w:hAnsiTheme="majorHAnsi"/>
                <w:sz w:val="24"/>
                <w:szCs w:val="24"/>
              </w:rPr>
              <w:t>reminders to Outlook Calendar</w:t>
            </w:r>
          </w:p>
          <w:p w:rsidR="00D42FF7" w:rsidRDefault="00D42FF7" w:rsidP="00D42FF7">
            <w:pPr>
              <w:contextualSpacing/>
              <w:rPr>
                <w:rFonts w:asciiTheme="majorHAnsi" w:hAnsiTheme="majorHAnsi"/>
                <w:sz w:val="24"/>
                <w:szCs w:val="24"/>
              </w:rPr>
            </w:pPr>
          </w:p>
          <w:p w:rsidR="00D42FF7" w:rsidRDefault="00D42FF7" w:rsidP="00D42FF7">
            <w:pPr>
              <w:contextualSpacing/>
              <w:rPr>
                <w:rFonts w:asciiTheme="majorHAnsi" w:hAnsiTheme="majorHAnsi"/>
                <w:sz w:val="24"/>
                <w:szCs w:val="24"/>
              </w:rPr>
            </w:pPr>
          </w:p>
        </w:tc>
        <w:tc>
          <w:tcPr>
            <w:tcW w:w="2776" w:type="dxa"/>
          </w:tcPr>
          <w:p w:rsidR="00D42FF7" w:rsidRDefault="00D42FF7" w:rsidP="00D42FF7">
            <w:pPr>
              <w:contextualSpacing/>
              <w:rPr>
                <w:rFonts w:asciiTheme="majorHAnsi" w:hAnsiTheme="majorHAnsi"/>
                <w:sz w:val="24"/>
                <w:szCs w:val="24"/>
              </w:rPr>
            </w:pPr>
            <w:r>
              <w:rPr>
                <w:rFonts w:asciiTheme="majorHAnsi" w:hAnsiTheme="majorHAnsi"/>
                <w:sz w:val="24"/>
                <w:szCs w:val="24"/>
              </w:rPr>
              <w:t>1. Case Managers</w:t>
            </w:r>
          </w:p>
          <w:p w:rsidR="00D42FF7" w:rsidRDefault="00D42FF7" w:rsidP="00D42FF7">
            <w:pPr>
              <w:contextualSpacing/>
              <w:rPr>
                <w:rFonts w:asciiTheme="majorHAnsi" w:hAnsiTheme="majorHAnsi"/>
                <w:sz w:val="24"/>
                <w:szCs w:val="24"/>
              </w:rPr>
            </w:pPr>
          </w:p>
          <w:p w:rsidR="00D42FF7" w:rsidRDefault="00D42FF7" w:rsidP="00D42FF7">
            <w:pPr>
              <w:contextualSpacing/>
              <w:rPr>
                <w:rFonts w:asciiTheme="majorHAnsi" w:hAnsiTheme="majorHAnsi"/>
                <w:sz w:val="24"/>
                <w:szCs w:val="24"/>
              </w:rPr>
            </w:pPr>
          </w:p>
        </w:tc>
        <w:tc>
          <w:tcPr>
            <w:tcW w:w="1701" w:type="dxa"/>
          </w:tcPr>
          <w:p w:rsidR="00D42FF7" w:rsidRDefault="00D3512E" w:rsidP="00D42FF7">
            <w:pPr>
              <w:contextualSpacing/>
              <w:rPr>
                <w:rFonts w:asciiTheme="majorHAnsi" w:hAnsiTheme="majorHAnsi"/>
                <w:sz w:val="24"/>
                <w:szCs w:val="24"/>
              </w:rPr>
            </w:pPr>
            <w:r>
              <w:rPr>
                <w:rFonts w:asciiTheme="majorHAnsi" w:hAnsiTheme="majorHAnsi"/>
                <w:sz w:val="24"/>
                <w:szCs w:val="24"/>
              </w:rPr>
              <w:t>1. Immediate</w:t>
            </w:r>
          </w:p>
        </w:tc>
        <w:tc>
          <w:tcPr>
            <w:tcW w:w="2159" w:type="dxa"/>
          </w:tcPr>
          <w:p w:rsidR="00D42FF7" w:rsidRDefault="00D42FF7" w:rsidP="00D42FF7">
            <w:pPr>
              <w:contextualSpacing/>
              <w:rPr>
                <w:rFonts w:asciiTheme="majorHAnsi" w:hAnsiTheme="majorHAnsi"/>
                <w:sz w:val="24"/>
                <w:szCs w:val="24"/>
              </w:rPr>
            </w:pPr>
            <w:r>
              <w:rPr>
                <w:rFonts w:asciiTheme="majorHAnsi" w:hAnsiTheme="majorHAnsi"/>
                <w:sz w:val="24"/>
                <w:szCs w:val="24"/>
              </w:rPr>
              <w:t>1.</w:t>
            </w:r>
            <w:r w:rsidR="00D3512E">
              <w:rPr>
                <w:rFonts w:asciiTheme="majorHAnsi" w:hAnsiTheme="majorHAnsi"/>
                <w:sz w:val="24"/>
                <w:szCs w:val="24"/>
              </w:rPr>
              <w:t xml:space="preserve"> Case Managers</w:t>
            </w:r>
          </w:p>
          <w:p w:rsidR="00D42FF7" w:rsidRDefault="00D42FF7" w:rsidP="00D42FF7">
            <w:pPr>
              <w:contextualSpacing/>
              <w:rPr>
                <w:rFonts w:asciiTheme="majorHAnsi" w:hAnsiTheme="majorHAnsi"/>
                <w:sz w:val="24"/>
                <w:szCs w:val="24"/>
              </w:rPr>
            </w:pPr>
          </w:p>
        </w:tc>
        <w:tc>
          <w:tcPr>
            <w:tcW w:w="2255" w:type="dxa"/>
          </w:tcPr>
          <w:p w:rsidR="00D3512E" w:rsidRDefault="00D3512E" w:rsidP="00D3512E">
            <w:pPr>
              <w:contextualSpacing/>
              <w:rPr>
                <w:rFonts w:asciiTheme="majorHAnsi" w:hAnsiTheme="majorHAnsi"/>
                <w:sz w:val="24"/>
                <w:szCs w:val="24"/>
              </w:rPr>
            </w:pPr>
            <w:r>
              <w:rPr>
                <w:rFonts w:asciiTheme="majorHAnsi" w:hAnsiTheme="majorHAnsi"/>
                <w:sz w:val="24"/>
                <w:szCs w:val="24"/>
              </w:rPr>
              <w:t>1. Tracking anniversary dates to ensure TABE</w:t>
            </w:r>
            <w:r w:rsidR="00CF2037">
              <w:rPr>
                <w:rFonts w:asciiTheme="majorHAnsi" w:hAnsiTheme="majorHAnsi"/>
                <w:sz w:val="24"/>
                <w:szCs w:val="24"/>
              </w:rPr>
              <w:t xml:space="preserve"> retesting by required timeline</w:t>
            </w:r>
            <w:r>
              <w:rPr>
                <w:rFonts w:asciiTheme="majorHAnsi" w:hAnsiTheme="majorHAnsi"/>
                <w:sz w:val="24"/>
                <w:szCs w:val="24"/>
              </w:rPr>
              <w:t xml:space="preserve"> </w:t>
            </w:r>
          </w:p>
          <w:p w:rsidR="00D42FF7" w:rsidRDefault="00D42FF7" w:rsidP="00D42FF7">
            <w:pPr>
              <w:contextualSpacing/>
              <w:rPr>
                <w:rFonts w:asciiTheme="majorHAnsi" w:hAnsiTheme="majorHAnsi"/>
                <w:sz w:val="24"/>
                <w:szCs w:val="24"/>
              </w:rPr>
            </w:pPr>
          </w:p>
        </w:tc>
        <w:tc>
          <w:tcPr>
            <w:tcW w:w="2213" w:type="dxa"/>
          </w:tcPr>
          <w:p w:rsidR="004678B4" w:rsidRPr="0032561C" w:rsidRDefault="004678B4" w:rsidP="00D42FF7">
            <w:pPr>
              <w:contextualSpacing/>
              <w:rPr>
                <w:rFonts w:asciiTheme="majorHAnsi" w:hAnsiTheme="majorHAnsi"/>
                <w:b/>
                <w:i/>
                <w:sz w:val="24"/>
                <w:szCs w:val="24"/>
              </w:rPr>
            </w:pPr>
            <w:r w:rsidRPr="0032561C">
              <w:rPr>
                <w:rFonts w:asciiTheme="majorHAnsi" w:hAnsiTheme="majorHAnsi"/>
                <w:b/>
                <w:i/>
                <w:sz w:val="24"/>
                <w:szCs w:val="24"/>
              </w:rPr>
              <w:t>Complete</w:t>
            </w:r>
          </w:p>
          <w:p w:rsidR="003A39EC" w:rsidRPr="00E1424F" w:rsidRDefault="00E1424F" w:rsidP="00D42FF7">
            <w:pPr>
              <w:contextualSpacing/>
              <w:rPr>
                <w:rStyle w:val="Hyperlink"/>
                <w:rFonts w:asciiTheme="majorHAnsi" w:hAnsiTheme="majorHAnsi"/>
                <w:b/>
                <w:i/>
                <w:sz w:val="24"/>
                <w:szCs w:val="24"/>
              </w:rPr>
            </w:pPr>
            <w:r>
              <w:rPr>
                <w:rFonts w:asciiTheme="majorHAnsi" w:hAnsiTheme="majorHAnsi"/>
                <w:b/>
                <w:i/>
                <w:color w:val="FF0000"/>
                <w:sz w:val="24"/>
                <w:szCs w:val="24"/>
              </w:rPr>
              <w:fldChar w:fldCharType="begin"/>
            </w:r>
            <w:r>
              <w:rPr>
                <w:rFonts w:asciiTheme="majorHAnsi" w:hAnsiTheme="majorHAnsi"/>
                <w:b/>
                <w:i/>
                <w:color w:val="FF0000"/>
                <w:sz w:val="24"/>
                <w:szCs w:val="24"/>
              </w:rPr>
              <w:instrText xml:space="preserve"> HYPERLINK "https://www.dropbox.com/s/6m5865dmsloi6xy/6%20C%207%20B%207%20C%20Performance%20Challenge%202%20part.pdf" </w:instrText>
            </w:r>
            <w:r>
              <w:rPr>
                <w:rFonts w:asciiTheme="majorHAnsi" w:hAnsiTheme="majorHAnsi"/>
                <w:b/>
                <w:i/>
                <w:color w:val="FF0000"/>
                <w:sz w:val="24"/>
                <w:szCs w:val="24"/>
              </w:rPr>
              <w:fldChar w:fldCharType="separate"/>
            </w:r>
            <w:r w:rsidR="003A39EC" w:rsidRPr="00E1424F">
              <w:rPr>
                <w:rStyle w:val="Hyperlink"/>
                <w:rFonts w:asciiTheme="majorHAnsi" w:hAnsiTheme="majorHAnsi"/>
                <w:b/>
                <w:i/>
                <w:sz w:val="24"/>
                <w:szCs w:val="24"/>
              </w:rPr>
              <w:t xml:space="preserve">Click here for </w:t>
            </w:r>
            <w:r w:rsidR="004678B4">
              <w:rPr>
                <w:rStyle w:val="Hyperlink"/>
                <w:rFonts w:asciiTheme="majorHAnsi" w:hAnsiTheme="majorHAnsi"/>
                <w:b/>
                <w:i/>
                <w:sz w:val="24"/>
                <w:szCs w:val="24"/>
              </w:rPr>
              <w:t>provider calendar</w:t>
            </w:r>
          </w:p>
          <w:p w:rsidR="003A39EC" w:rsidRDefault="00E1424F" w:rsidP="00D42FF7">
            <w:pPr>
              <w:contextualSpacing/>
              <w:rPr>
                <w:rFonts w:asciiTheme="majorHAnsi" w:hAnsiTheme="majorHAnsi"/>
                <w:b/>
                <w:i/>
                <w:color w:val="FF0000"/>
                <w:sz w:val="24"/>
                <w:szCs w:val="24"/>
              </w:rPr>
            </w:pPr>
            <w:r>
              <w:rPr>
                <w:rFonts w:asciiTheme="majorHAnsi" w:hAnsiTheme="majorHAnsi"/>
                <w:b/>
                <w:i/>
                <w:color w:val="FF0000"/>
                <w:sz w:val="24"/>
                <w:szCs w:val="24"/>
              </w:rPr>
              <w:fldChar w:fldCharType="end"/>
            </w:r>
          </w:p>
          <w:p w:rsidR="003A39EC" w:rsidRPr="006959F5" w:rsidRDefault="002C3B07" w:rsidP="00D42FF7">
            <w:pPr>
              <w:contextualSpacing/>
              <w:rPr>
                <w:rFonts w:asciiTheme="majorHAnsi" w:hAnsiTheme="majorHAnsi"/>
                <w:b/>
                <w:i/>
                <w:color w:val="FF0000"/>
                <w:sz w:val="24"/>
                <w:szCs w:val="24"/>
              </w:rPr>
            </w:pPr>
            <w:hyperlink r:id="rId22" w:history="1">
              <w:r w:rsidR="004678B4" w:rsidRPr="004678B4">
                <w:rPr>
                  <w:rStyle w:val="Hyperlink"/>
                  <w:rFonts w:asciiTheme="majorHAnsi" w:hAnsiTheme="majorHAnsi"/>
                  <w:b/>
                  <w:i/>
                  <w:sz w:val="24"/>
                  <w:szCs w:val="24"/>
                </w:rPr>
                <w:t>Click here for provider calendar.</w:t>
              </w:r>
            </w:hyperlink>
          </w:p>
        </w:tc>
      </w:tr>
      <w:tr w:rsidR="00D42FF7" w:rsidRPr="009C2D20" w:rsidTr="00140753">
        <w:tc>
          <w:tcPr>
            <w:tcW w:w="2538" w:type="dxa"/>
          </w:tcPr>
          <w:p w:rsidR="00D42FF7" w:rsidRPr="00E559A6" w:rsidRDefault="00D3512E" w:rsidP="00D42FF7">
            <w:pPr>
              <w:contextualSpacing/>
              <w:rPr>
                <w:rFonts w:asciiTheme="majorHAnsi" w:hAnsiTheme="majorHAnsi"/>
                <w:sz w:val="24"/>
                <w:szCs w:val="24"/>
              </w:rPr>
            </w:pPr>
            <w:r w:rsidRPr="00E559A6">
              <w:rPr>
                <w:rFonts w:asciiTheme="majorHAnsi" w:hAnsiTheme="majorHAnsi"/>
                <w:sz w:val="24"/>
                <w:szCs w:val="24"/>
              </w:rPr>
              <w:t>C</w:t>
            </w:r>
            <w:r w:rsidR="00D42FF7" w:rsidRPr="00E559A6">
              <w:rPr>
                <w:rFonts w:asciiTheme="majorHAnsi" w:hAnsiTheme="majorHAnsi"/>
                <w:sz w:val="24"/>
                <w:szCs w:val="24"/>
              </w:rPr>
              <w:t xml:space="preserve">. </w:t>
            </w:r>
            <w:r w:rsidR="009D668F" w:rsidRPr="00E559A6">
              <w:rPr>
                <w:rFonts w:asciiTheme="majorHAnsi" w:hAnsiTheme="majorHAnsi"/>
                <w:sz w:val="24"/>
                <w:szCs w:val="24"/>
              </w:rPr>
              <w:t xml:space="preserve">Create Calendar and </w:t>
            </w:r>
            <w:r w:rsidR="00D42FF7" w:rsidRPr="00E559A6">
              <w:rPr>
                <w:rFonts w:asciiTheme="majorHAnsi" w:hAnsiTheme="majorHAnsi"/>
                <w:sz w:val="24"/>
                <w:szCs w:val="24"/>
              </w:rPr>
              <w:t xml:space="preserve">Schedule </w:t>
            </w:r>
            <w:r w:rsidR="009D668F" w:rsidRPr="00E559A6">
              <w:rPr>
                <w:rFonts w:asciiTheme="majorHAnsi" w:hAnsiTheme="majorHAnsi"/>
                <w:sz w:val="24"/>
                <w:szCs w:val="24"/>
              </w:rPr>
              <w:t xml:space="preserve">for </w:t>
            </w:r>
            <w:r w:rsidR="00D42FF7" w:rsidRPr="00E559A6">
              <w:rPr>
                <w:rFonts w:asciiTheme="majorHAnsi" w:hAnsiTheme="majorHAnsi"/>
                <w:sz w:val="24"/>
                <w:szCs w:val="24"/>
              </w:rPr>
              <w:t>a re-TABE date each month; have regular testing schedule and rotate tester</w:t>
            </w:r>
            <w:r w:rsidR="009D668F" w:rsidRPr="00E559A6">
              <w:rPr>
                <w:rFonts w:asciiTheme="majorHAnsi" w:hAnsiTheme="majorHAnsi"/>
                <w:sz w:val="24"/>
                <w:szCs w:val="24"/>
              </w:rPr>
              <w:t xml:space="preserve"> (this is in </w:t>
            </w:r>
            <w:r w:rsidR="009D668F" w:rsidRPr="00E559A6">
              <w:rPr>
                <w:rFonts w:asciiTheme="majorHAnsi" w:hAnsiTheme="majorHAnsi"/>
                <w:sz w:val="24"/>
                <w:szCs w:val="24"/>
              </w:rPr>
              <w:lastRenderedPageBreak/>
              <w:t>addition to other staff testing that is ongoing)</w:t>
            </w:r>
          </w:p>
        </w:tc>
        <w:tc>
          <w:tcPr>
            <w:tcW w:w="2776" w:type="dxa"/>
          </w:tcPr>
          <w:p w:rsidR="00363A71" w:rsidRPr="00E559A6" w:rsidRDefault="00D3512E" w:rsidP="00363A71">
            <w:pPr>
              <w:contextualSpacing/>
              <w:rPr>
                <w:rFonts w:asciiTheme="majorHAnsi" w:hAnsiTheme="majorHAnsi"/>
                <w:sz w:val="24"/>
                <w:szCs w:val="24"/>
              </w:rPr>
            </w:pPr>
            <w:r w:rsidRPr="00E559A6">
              <w:rPr>
                <w:rFonts w:asciiTheme="majorHAnsi" w:hAnsiTheme="majorHAnsi"/>
                <w:sz w:val="24"/>
                <w:szCs w:val="24"/>
              </w:rPr>
              <w:lastRenderedPageBreak/>
              <w:t xml:space="preserve">1. </w:t>
            </w:r>
            <w:r w:rsidR="00363A71" w:rsidRPr="00E559A6">
              <w:rPr>
                <w:rFonts w:asciiTheme="majorHAnsi" w:hAnsiTheme="majorHAnsi"/>
                <w:sz w:val="24"/>
                <w:szCs w:val="24"/>
              </w:rPr>
              <w:t>WIA Management</w:t>
            </w:r>
          </w:p>
          <w:p w:rsidR="00D42FF7" w:rsidRPr="00E559A6" w:rsidRDefault="00363A71" w:rsidP="00363A71">
            <w:pPr>
              <w:contextualSpacing/>
              <w:rPr>
                <w:rFonts w:asciiTheme="majorHAnsi" w:hAnsiTheme="majorHAnsi"/>
                <w:sz w:val="24"/>
                <w:szCs w:val="24"/>
              </w:rPr>
            </w:pPr>
            <w:r w:rsidRPr="00E559A6">
              <w:rPr>
                <w:rFonts w:asciiTheme="majorHAnsi" w:hAnsiTheme="majorHAnsi"/>
                <w:sz w:val="24"/>
                <w:szCs w:val="24"/>
              </w:rPr>
              <w:t>2. Case Managers</w:t>
            </w:r>
          </w:p>
          <w:p w:rsidR="00363A71" w:rsidRPr="00E559A6" w:rsidRDefault="00D3512E" w:rsidP="00363A71">
            <w:pPr>
              <w:contextualSpacing/>
              <w:rPr>
                <w:rFonts w:asciiTheme="majorHAnsi" w:hAnsiTheme="majorHAnsi"/>
                <w:sz w:val="24"/>
                <w:szCs w:val="24"/>
              </w:rPr>
            </w:pPr>
            <w:r w:rsidRPr="00E559A6">
              <w:rPr>
                <w:rFonts w:asciiTheme="majorHAnsi" w:hAnsiTheme="majorHAnsi"/>
                <w:sz w:val="24"/>
                <w:szCs w:val="24"/>
              </w:rPr>
              <w:t xml:space="preserve"> </w:t>
            </w:r>
          </w:p>
          <w:p w:rsidR="00D3512E" w:rsidRPr="00E559A6" w:rsidRDefault="00D3512E" w:rsidP="00D42FF7">
            <w:pPr>
              <w:contextualSpacing/>
              <w:rPr>
                <w:rFonts w:asciiTheme="majorHAnsi" w:hAnsiTheme="majorHAnsi"/>
                <w:sz w:val="24"/>
                <w:szCs w:val="24"/>
              </w:rPr>
            </w:pPr>
          </w:p>
        </w:tc>
        <w:tc>
          <w:tcPr>
            <w:tcW w:w="1701" w:type="dxa"/>
          </w:tcPr>
          <w:p w:rsidR="00D42FF7" w:rsidRPr="00E559A6" w:rsidRDefault="00D3512E" w:rsidP="00FD5E8D">
            <w:pPr>
              <w:contextualSpacing/>
              <w:rPr>
                <w:rFonts w:asciiTheme="majorHAnsi" w:hAnsiTheme="majorHAnsi"/>
                <w:sz w:val="24"/>
                <w:szCs w:val="24"/>
              </w:rPr>
            </w:pPr>
            <w:r w:rsidRPr="00E559A6">
              <w:rPr>
                <w:rFonts w:asciiTheme="majorHAnsi" w:hAnsiTheme="majorHAnsi"/>
                <w:sz w:val="24"/>
                <w:szCs w:val="24"/>
              </w:rPr>
              <w:t xml:space="preserve">1. </w:t>
            </w:r>
            <w:proofErr w:type="gramStart"/>
            <w:r w:rsidR="00FD5E8D" w:rsidRPr="00E559A6">
              <w:rPr>
                <w:rFonts w:asciiTheme="majorHAnsi" w:hAnsiTheme="majorHAnsi"/>
                <w:sz w:val="24"/>
                <w:szCs w:val="24"/>
              </w:rPr>
              <w:t xml:space="preserve">December </w:t>
            </w:r>
            <w:r w:rsidR="00B83C34" w:rsidRPr="00E559A6">
              <w:rPr>
                <w:rFonts w:asciiTheme="majorHAnsi" w:hAnsiTheme="majorHAnsi"/>
                <w:sz w:val="24"/>
                <w:szCs w:val="24"/>
              </w:rPr>
              <w:t xml:space="preserve"> 15</w:t>
            </w:r>
            <w:proofErr w:type="gramEnd"/>
            <w:r w:rsidR="00B83C34" w:rsidRPr="00E559A6">
              <w:rPr>
                <w:rFonts w:asciiTheme="majorHAnsi" w:hAnsiTheme="majorHAnsi"/>
                <w:sz w:val="24"/>
                <w:szCs w:val="24"/>
              </w:rPr>
              <w:t>, 2013</w:t>
            </w:r>
          </w:p>
        </w:tc>
        <w:tc>
          <w:tcPr>
            <w:tcW w:w="2159" w:type="dxa"/>
          </w:tcPr>
          <w:p w:rsidR="00AF2655" w:rsidRPr="00E559A6" w:rsidRDefault="009D668F" w:rsidP="00363A71">
            <w:pPr>
              <w:contextualSpacing/>
              <w:rPr>
                <w:rFonts w:asciiTheme="majorHAnsi" w:hAnsiTheme="majorHAnsi"/>
                <w:sz w:val="24"/>
                <w:szCs w:val="24"/>
              </w:rPr>
            </w:pPr>
            <w:r w:rsidRPr="00E559A6">
              <w:rPr>
                <w:rFonts w:asciiTheme="majorHAnsi" w:hAnsiTheme="majorHAnsi"/>
                <w:sz w:val="24"/>
                <w:szCs w:val="24"/>
              </w:rPr>
              <w:t xml:space="preserve">1. </w:t>
            </w:r>
            <w:r w:rsidR="00363A71" w:rsidRPr="00E559A6">
              <w:rPr>
                <w:rFonts w:asciiTheme="majorHAnsi" w:hAnsiTheme="majorHAnsi"/>
                <w:sz w:val="24"/>
                <w:szCs w:val="24"/>
              </w:rPr>
              <w:t>Sonji Webb/Lisa Mullis/</w:t>
            </w:r>
            <w:r w:rsidR="00A03FB2" w:rsidRPr="00E559A6">
              <w:rPr>
                <w:rFonts w:asciiTheme="majorHAnsi" w:hAnsiTheme="majorHAnsi"/>
                <w:sz w:val="24"/>
                <w:szCs w:val="24"/>
              </w:rPr>
              <w:t xml:space="preserve">Diannia </w:t>
            </w:r>
            <w:r w:rsidR="00AF2655" w:rsidRPr="00E559A6">
              <w:rPr>
                <w:rFonts w:asciiTheme="majorHAnsi" w:hAnsiTheme="majorHAnsi"/>
                <w:sz w:val="24"/>
                <w:szCs w:val="24"/>
              </w:rPr>
              <w:t xml:space="preserve">Belcher </w:t>
            </w:r>
          </w:p>
          <w:p w:rsidR="00D42FF7" w:rsidRPr="00E559A6" w:rsidRDefault="00AF2655" w:rsidP="00363A71">
            <w:pPr>
              <w:contextualSpacing/>
              <w:rPr>
                <w:rFonts w:asciiTheme="majorHAnsi" w:hAnsiTheme="majorHAnsi"/>
                <w:sz w:val="24"/>
                <w:szCs w:val="24"/>
              </w:rPr>
            </w:pPr>
            <w:r w:rsidRPr="00E559A6">
              <w:rPr>
                <w:rFonts w:asciiTheme="majorHAnsi" w:hAnsiTheme="majorHAnsi"/>
                <w:sz w:val="24"/>
                <w:szCs w:val="24"/>
              </w:rPr>
              <w:t xml:space="preserve">2. </w:t>
            </w:r>
            <w:r w:rsidR="00363A71" w:rsidRPr="00E559A6">
              <w:rPr>
                <w:rFonts w:asciiTheme="majorHAnsi" w:hAnsiTheme="majorHAnsi"/>
                <w:sz w:val="24"/>
                <w:szCs w:val="24"/>
              </w:rPr>
              <w:t>Case Managers as assigned</w:t>
            </w:r>
          </w:p>
        </w:tc>
        <w:tc>
          <w:tcPr>
            <w:tcW w:w="2255" w:type="dxa"/>
          </w:tcPr>
          <w:p w:rsidR="00D42FF7" w:rsidRPr="00E559A6" w:rsidRDefault="009D668F" w:rsidP="0034528E">
            <w:pPr>
              <w:contextualSpacing/>
              <w:rPr>
                <w:rFonts w:asciiTheme="majorHAnsi" w:hAnsiTheme="majorHAnsi"/>
                <w:sz w:val="24"/>
                <w:szCs w:val="24"/>
              </w:rPr>
            </w:pPr>
            <w:r w:rsidRPr="00E559A6">
              <w:rPr>
                <w:rFonts w:asciiTheme="majorHAnsi" w:hAnsiTheme="majorHAnsi"/>
                <w:sz w:val="24"/>
                <w:szCs w:val="24"/>
              </w:rPr>
              <w:t xml:space="preserve">1. </w:t>
            </w:r>
            <w:r w:rsidR="0034528E" w:rsidRPr="00E559A6">
              <w:rPr>
                <w:rFonts w:asciiTheme="majorHAnsi" w:hAnsiTheme="majorHAnsi"/>
                <w:sz w:val="24"/>
                <w:szCs w:val="24"/>
              </w:rPr>
              <w:t xml:space="preserve">Provide regularly scheduled </w:t>
            </w:r>
            <w:r w:rsidRPr="00E559A6">
              <w:rPr>
                <w:rFonts w:asciiTheme="majorHAnsi" w:hAnsiTheme="majorHAnsi"/>
                <w:sz w:val="24"/>
                <w:szCs w:val="24"/>
              </w:rPr>
              <w:t xml:space="preserve">TABE testing </w:t>
            </w:r>
            <w:r w:rsidR="0034528E" w:rsidRPr="00E559A6">
              <w:rPr>
                <w:rFonts w:asciiTheme="majorHAnsi" w:hAnsiTheme="majorHAnsi"/>
                <w:sz w:val="24"/>
                <w:szCs w:val="24"/>
              </w:rPr>
              <w:t>on a monthly basis throughout the</w:t>
            </w:r>
            <w:r w:rsidRPr="00E559A6">
              <w:rPr>
                <w:rFonts w:asciiTheme="majorHAnsi" w:hAnsiTheme="majorHAnsi"/>
                <w:sz w:val="24"/>
                <w:szCs w:val="24"/>
              </w:rPr>
              <w:t xml:space="preserve"> region for </w:t>
            </w:r>
            <w:r w:rsidRPr="00E559A6">
              <w:rPr>
                <w:rFonts w:asciiTheme="majorHAnsi" w:hAnsiTheme="majorHAnsi"/>
                <w:sz w:val="24"/>
                <w:szCs w:val="24"/>
              </w:rPr>
              <w:lastRenderedPageBreak/>
              <w:t>participants</w:t>
            </w:r>
            <w:r w:rsidR="0034528E" w:rsidRPr="00E559A6">
              <w:rPr>
                <w:rFonts w:asciiTheme="majorHAnsi" w:hAnsiTheme="majorHAnsi"/>
                <w:sz w:val="24"/>
                <w:szCs w:val="24"/>
              </w:rPr>
              <w:t xml:space="preserve"> which will complement other testing opportunities</w:t>
            </w:r>
          </w:p>
        </w:tc>
        <w:tc>
          <w:tcPr>
            <w:tcW w:w="2213" w:type="dxa"/>
          </w:tcPr>
          <w:p w:rsidR="008642C3" w:rsidRPr="0032561C" w:rsidRDefault="004678B4" w:rsidP="00A847DC">
            <w:pPr>
              <w:contextualSpacing/>
              <w:rPr>
                <w:rFonts w:asciiTheme="majorHAnsi" w:hAnsiTheme="majorHAnsi"/>
                <w:b/>
                <w:i/>
                <w:sz w:val="24"/>
                <w:szCs w:val="24"/>
              </w:rPr>
            </w:pPr>
            <w:r w:rsidRPr="0032561C">
              <w:rPr>
                <w:rFonts w:asciiTheme="majorHAnsi" w:hAnsiTheme="majorHAnsi"/>
                <w:b/>
                <w:i/>
                <w:sz w:val="24"/>
                <w:szCs w:val="24"/>
              </w:rPr>
              <w:lastRenderedPageBreak/>
              <w:t>Complete</w:t>
            </w:r>
          </w:p>
          <w:p w:rsidR="003A39EC" w:rsidRDefault="003A39EC" w:rsidP="00A847DC">
            <w:pPr>
              <w:contextualSpacing/>
              <w:rPr>
                <w:rFonts w:asciiTheme="majorHAnsi" w:hAnsiTheme="majorHAnsi"/>
                <w:b/>
                <w:i/>
                <w:color w:val="FF0000"/>
                <w:sz w:val="24"/>
                <w:szCs w:val="24"/>
              </w:rPr>
            </w:pPr>
          </w:p>
          <w:p w:rsidR="00A95077" w:rsidRDefault="002C3B07" w:rsidP="00A847DC">
            <w:pPr>
              <w:contextualSpacing/>
              <w:rPr>
                <w:rFonts w:asciiTheme="majorHAnsi" w:hAnsiTheme="majorHAnsi"/>
                <w:b/>
                <w:i/>
                <w:color w:val="FF0000"/>
                <w:sz w:val="24"/>
                <w:szCs w:val="24"/>
              </w:rPr>
            </w:pPr>
            <w:hyperlink r:id="rId23" w:history="1">
              <w:r w:rsidR="00A95077" w:rsidRPr="00A95077">
                <w:rPr>
                  <w:rStyle w:val="Hyperlink"/>
                  <w:rFonts w:asciiTheme="majorHAnsi" w:hAnsiTheme="majorHAnsi"/>
                  <w:b/>
                  <w:i/>
                  <w:sz w:val="24"/>
                  <w:szCs w:val="24"/>
                </w:rPr>
                <w:t>Click here for provider calendar.</w:t>
              </w:r>
            </w:hyperlink>
          </w:p>
          <w:p w:rsidR="003A39EC" w:rsidRDefault="003A39EC" w:rsidP="00A847DC">
            <w:pPr>
              <w:contextualSpacing/>
              <w:rPr>
                <w:rFonts w:asciiTheme="majorHAnsi" w:hAnsiTheme="majorHAnsi"/>
                <w:b/>
                <w:i/>
                <w:color w:val="FF0000"/>
                <w:sz w:val="24"/>
                <w:szCs w:val="24"/>
              </w:rPr>
            </w:pPr>
          </w:p>
          <w:p w:rsidR="003A39EC" w:rsidRPr="006959F5" w:rsidRDefault="002C3B07" w:rsidP="00A847DC">
            <w:pPr>
              <w:contextualSpacing/>
              <w:rPr>
                <w:rFonts w:asciiTheme="majorHAnsi" w:hAnsiTheme="majorHAnsi"/>
                <w:b/>
                <w:i/>
                <w:color w:val="FF0000"/>
                <w:sz w:val="24"/>
                <w:szCs w:val="24"/>
                <w:highlight w:val="yellow"/>
              </w:rPr>
            </w:pPr>
            <w:hyperlink r:id="rId24" w:history="1">
              <w:r w:rsidR="00A95077" w:rsidRPr="00A95077">
                <w:rPr>
                  <w:rStyle w:val="Hyperlink"/>
                  <w:rFonts w:asciiTheme="majorHAnsi" w:hAnsiTheme="majorHAnsi"/>
                  <w:b/>
                  <w:i/>
                  <w:sz w:val="24"/>
                  <w:szCs w:val="24"/>
                </w:rPr>
                <w:t>Click here for provider calendar.</w:t>
              </w:r>
            </w:hyperlink>
          </w:p>
        </w:tc>
      </w:tr>
    </w:tbl>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8642C3" w:rsidRDefault="008642C3" w:rsidP="0033042D">
      <w:pPr>
        <w:contextualSpacing/>
        <w:rPr>
          <w:rFonts w:asciiTheme="majorHAnsi" w:hAnsiTheme="majorHAnsi"/>
          <w:b/>
          <w:sz w:val="24"/>
          <w:szCs w:val="24"/>
        </w:rPr>
      </w:pPr>
    </w:p>
    <w:p w:rsidR="0033042D" w:rsidRDefault="0033042D" w:rsidP="0033042D">
      <w:pPr>
        <w:contextualSpacing/>
        <w:rPr>
          <w:rFonts w:asciiTheme="majorHAnsi" w:hAnsiTheme="majorHAnsi"/>
          <w:sz w:val="24"/>
          <w:szCs w:val="24"/>
        </w:rPr>
      </w:pPr>
      <w:r w:rsidRPr="002921D5">
        <w:rPr>
          <w:rFonts w:asciiTheme="majorHAnsi" w:hAnsiTheme="majorHAnsi"/>
          <w:b/>
          <w:sz w:val="24"/>
          <w:szCs w:val="24"/>
        </w:rPr>
        <w:lastRenderedPageBreak/>
        <w:t xml:space="preserve">Performance Challenge Area </w:t>
      </w:r>
      <w:r w:rsidR="008956F8">
        <w:rPr>
          <w:rFonts w:asciiTheme="majorHAnsi" w:hAnsiTheme="majorHAnsi"/>
          <w:b/>
          <w:sz w:val="24"/>
          <w:szCs w:val="24"/>
        </w:rPr>
        <w:t>8</w:t>
      </w:r>
      <w:r>
        <w:rPr>
          <w:rFonts w:asciiTheme="majorHAnsi" w:hAnsiTheme="majorHAnsi"/>
          <w:sz w:val="24"/>
          <w:szCs w:val="24"/>
        </w:rPr>
        <w:t xml:space="preserve"> – System Challenge:  High Turnover – High turnover of staff contributes to insufficiently trained staff and lower accuracy and efficiency rates.</w:t>
      </w:r>
    </w:p>
    <w:p w:rsidR="0098323E" w:rsidRDefault="0098323E" w:rsidP="0033042D">
      <w:pPr>
        <w:contextualSpacing/>
        <w:rPr>
          <w:rFonts w:asciiTheme="majorHAnsi" w:hAnsiTheme="majorHAnsi"/>
          <w:b/>
          <w:sz w:val="24"/>
          <w:szCs w:val="24"/>
        </w:rPr>
      </w:pPr>
    </w:p>
    <w:p w:rsidR="0033042D" w:rsidRDefault="0033042D" w:rsidP="0033042D">
      <w:pPr>
        <w:contextualSpacing/>
        <w:rPr>
          <w:rFonts w:asciiTheme="majorHAnsi" w:hAnsiTheme="majorHAnsi"/>
          <w:sz w:val="24"/>
          <w:szCs w:val="24"/>
        </w:rPr>
      </w:pPr>
      <w:r w:rsidRPr="002921D5">
        <w:rPr>
          <w:rFonts w:asciiTheme="majorHAnsi" w:hAnsiTheme="majorHAnsi"/>
          <w:b/>
          <w:sz w:val="24"/>
          <w:szCs w:val="24"/>
        </w:rPr>
        <w:t>Goal:</w:t>
      </w:r>
      <w:r>
        <w:rPr>
          <w:rFonts w:asciiTheme="majorHAnsi" w:hAnsiTheme="majorHAnsi"/>
          <w:sz w:val="24"/>
          <w:szCs w:val="24"/>
        </w:rPr>
        <w:t xml:space="preserve"> Track turnover and reduce turnover of WIA staff.</w:t>
      </w:r>
    </w:p>
    <w:p w:rsidR="0033042D" w:rsidRDefault="0033042D" w:rsidP="0033042D">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33042D" w:rsidRPr="00DA0997" w:rsidTr="00A65491">
        <w:tc>
          <w:tcPr>
            <w:tcW w:w="2538" w:type="dxa"/>
          </w:tcPr>
          <w:p w:rsidR="0033042D" w:rsidRDefault="0033042D"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33042D" w:rsidRDefault="0033042D" w:rsidP="00A65491">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33042D" w:rsidRDefault="0033042D" w:rsidP="00A65491">
            <w:pPr>
              <w:contextualSpacing/>
              <w:rPr>
                <w:rFonts w:asciiTheme="majorHAnsi" w:hAnsiTheme="majorHAnsi"/>
                <w:sz w:val="24"/>
                <w:szCs w:val="24"/>
              </w:rPr>
            </w:pPr>
            <w:r>
              <w:rPr>
                <w:rFonts w:asciiTheme="majorHAnsi" w:hAnsiTheme="majorHAnsi"/>
                <w:sz w:val="24"/>
                <w:szCs w:val="24"/>
              </w:rPr>
              <w:t>Timeline</w:t>
            </w:r>
          </w:p>
        </w:tc>
        <w:tc>
          <w:tcPr>
            <w:tcW w:w="2316" w:type="dxa"/>
          </w:tcPr>
          <w:p w:rsidR="0033042D" w:rsidRDefault="0033042D"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33042D" w:rsidRDefault="0033042D"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33042D" w:rsidRPr="00DA0997" w:rsidRDefault="0033042D"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E669D3" w:rsidTr="00A65491">
        <w:tc>
          <w:tcPr>
            <w:tcW w:w="2538" w:type="dxa"/>
          </w:tcPr>
          <w:p w:rsidR="00E669D3" w:rsidRDefault="00E669D3" w:rsidP="0034528E">
            <w:pPr>
              <w:contextualSpacing/>
              <w:rPr>
                <w:rFonts w:asciiTheme="majorHAnsi" w:hAnsiTheme="majorHAnsi"/>
                <w:sz w:val="24"/>
                <w:szCs w:val="24"/>
              </w:rPr>
            </w:pPr>
            <w:r>
              <w:rPr>
                <w:rFonts w:asciiTheme="majorHAnsi" w:hAnsiTheme="majorHAnsi"/>
                <w:sz w:val="24"/>
                <w:szCs w:val="24"/>
              </w:rPr>
              <w:t xml:space="preserve">A. Determine current and historical </w:t>
            </w:r>
            <w:r w:rsidRPr="000158BA">
              <w:rPr>
                <w:rFonts w:asciiTheme="majorHAnsi" w:hAnsiTheme="majorHAnsi"/>
                <w:sz w:val="24"/>
                <w:szCs w:val="24"/>
              </w:rPr>
              <w:t>turnover rate</w:t>
            </w:r>
            <w:r w:rsidRPr="000158BA">
              <w:rPr>
                <w:rFonts w:asciiTheme="majorHAnsi" w:hAnsiTheme="majorHAnsi"/>
                <w:b/>
                <w:strike/>
                <w:sz w:val="24"/>
                <w:szCs w:val="24"/>
              </w:rPr>
              <w:t xml:space="preserve"> </w:t>
            </w:r>
          </w:p>
        </w:tc>
        <w:tc>
          <w:tcPr>
            <w:tcW w:w="2776" w:type="dxa"/>
          </w:tcPr>
          <w:p w:rsidR="00E669D3" w:rsidRDefault="00E669D3" w:rsidP="00E669D3">
            <w:pPr>
              <w:contextualSpacing/>
              <w:rPr>
                <w:rFonts w:asciiTheme="majorHAnsi" w:hAnsiTheme="majorHAnsi"/>
                <w:sz w:val="24"/>
                <w:szCs w:val="24"/>
              </w:rPr>
            </w:pPr>
            <w:r>
              <w:rPr>
                <w:rFonts w:asciiTheme="majorHAnsi" w:hAnsiTheme="majorHAnsi"/>
                <w:sz w:val="24"/>
                <w:szCs w:val="24"/>
              </w:rPr>
              <w:t>1. WIA Management</w:t>
            </w:r>
          </w:p>
          <w:p w:rsidR="00E669D3" w:rsidRDefault="00E669D3" w:rsidP="00A65491">
            <w:pPr>
              <w:contextualSpacing/>
              <w:rPr>
                <w:rFonts w:asciiTheme="majorHAnsi" w:hAnsiTheme="majorHAnsi"/>
                <w:sz w:val="24"/>
                <w:szCs w:val="24"/>
              </w:rPr>
            </w:pPr>
            <w:r>
              <w:rPr>
                <w:rFonts w:asciiTheme="majorHAnsi" w:hAnsiTheme="majorHAnsi"/>
                <w:sz w:val="24"/>
                <w:szCs w:val="24"/>
              </w:rPr>
              <w:t>2. WIB staff</w:t>
            </w:r>
          </w:p>
        </w:tc>
        <w:tc>
          <w:tcPr>
            <w:tcW w:w="1544" w:type="dxa"/>
          </w:tcPr>
          <w:p w:rsidR="00E669D3" w:rsidRPr="00E669D3" w:rsidRDefault="00E669D3" w:rsidP="00B81E76">
            <w:pPr>
              <w:rPr>
                <w:rFonts w:asciiTheme="majorHAnsi" w:hAnsiTheme="majorHAnsi"/>
                <w:sz w:val="24"/>
                <w:szCs w:val="24"/>
              </w:rPr>
            </w:pPr>
            <w:r>
              <w:rPr>
                <w:rFonts w:asciiTheme="majorHAnsi" w:hAnsiTheme="majorHAnsi"/>
                <w:sz w:val="24"/>
                <w:szCs w:val="24"/>
              </w:rPr>
              <w:t>Collect and analyze data by December 15, 2013</w:t>
            </w:r>
          </w:p>
        </w:tc>
        <w:tc>
          <w:tcPr>
            <w:tcW w:w="2316" w:type="dxa"/>
          </w:tcPr>
          <w:p w:rsidR="00FA1315" w:rsidRDefault="00FA1315" w:rsidP="004F18A1">
            <w:pPr>
              <w:pStyle w:val="ListParagraph"/>
              <w:numPr>
                <w:ilvl w:val="0"/>
                <w:numId w:val="10"/>
              </w:numPr>
              <w:rPr>
                <w:rFonts w:asciiTheme="majorHAnsi" w:hAnsiTheme="majorHAnsi"/>
                <w:sz w:val="24"/>
                <w:szCs w:val="24"/>
              </w:rPr>
            </w:pPr>
            <w:r>
              <w:rPr>
                <w:rFonts w:asciiTheme="majorHAnsi" w:hAnsiTheme="majorHAnsi"/>
                <w:sz w:val="24"/>
                <w:szCs w:val="24"/>
              </w:rPr>
              <w:t>PCCA Human Resources</w:t>
            </w:r>
          </w:p>
          <w:p w:rsidR="00E669D3" w:rsidRPr="00E669D3" w:rsidRDefault="00E669D3" w:rsidP="004F18A1">
            <w:pPr>
              <w:pStyle w:val="ListParagraph"/>
              <w:numPr>
                <w:ilvl w:val="0"/>
                <w:numId w:val="10"/>
              </w:numPr>
              <w:rPr>
                <w:rFonts w:asciiTheme="majorHAnsi" w:hAnsiTheme="majorHAnsi"/>
                <w:sz w:val="24"/>
                <w:szCs w:val="24"/>
              </w:rPr>
            </w:pPr>
            <w:r>
              <w:rPr>
                <w:rFonts w:asciiTheme="majorHAnsi" w:hAnsiTheme="majorHAnsi"/>
                <w:sz w:val="24"/>
                <w:szCs w:val="24"/>
              </w:rPr>
              <w:t>Lisa Fultz</w:t>
            </w:r>
          </w:p>
        </w:tc>
        <w:tc>
          <w:tcPr>
            <w:tcW w:w="2255" w:type="dxa"/>
          </w:tcPr>
          <w:p w:rsidR="00E669D3" w:rsidRPr="00F365C1" w:rsidRDefault="0034528E" w:rsidP="0034528E">
            <w:pPr>
              <w:ind w:left="360"/>
              <w:rPr>
                <w:rFonts w:asciiTheme="majorHAnsi" w:hAnsiTheme="majorHAnsi"/>
                <w:strike/>
                <w:sz w:val="24"/>
                <w:szCs w:val="24"/>
              </w:rPr>
            </w:pPr>
            <w:r w:rsidRPr="00F365C1">
              <w:rPr>
                <w:rFonts w:asciiTheme="majorHAnsi" w:hAnsiTheme="majorHAnsi"/>
                <w:sz w:val="24"/>
                <w:szCs w:val="24"/>
              </w:rPr>
              <w:t xml:space="preserve">1. </w:t>
            </w:r>
            <w:r w:rsidR="000158BA" w:rsidRPr="00F365C1">
              <w:rPr>
                <w:rFonts w:asciiTheme="majorHAnsi" w:hAnsiTheme="majorHAnsi"/>
                <w:sz w:val="24"/>
                <w:szCs w:val="24"/>
              </w:rPr>
              <w:t>Collect and analyze turnover rate for Out of School Youth Cas</w:t>
            </w:r>
            <w:r w:rsidR="00CF2037">
              <w:rPr>
                <w:rFonts w:asciiTheme="majorHAnsi" w:hAnsiTheme="majorHAnsi"/>
                <w:sz w:val="24"/>
                <w:szCs w:val="24"/>
              </w:rPr>
              <w:t>e Managers for the last 2 years</w:t>
            </w:r>
          </w:p>
        </w:tc>
        <w:tc>
          <w:tcPr>
            <w:tcW w:w="2213" w:type="dxa"/>
          </w:tcPr>
          <w:p w:rsidR="008642C3" w:rsidRPr="0032561C" w:rsidRDefault="00A95077" w:rsidP="00A847DC">
            <w:pPr>
              <w:contextualSpacing/>
              <w:rPr>
                <w:rFonts w:asciiTheme="majorHAnsi" w:hAnsiTheme="majorHAnsi"/>
                <w:b/>
                <w:i/>
                <w:sz w:val="24"/>
                <w:szCs w:val="24"/>
              </w:rPr>
            </w:pPr>
            <w:r w:rsidRPr="0032561C">
              <w:rPr>
                <w:rFonts w:asciiTheme="majorHAnsi" w:hAnsiTheme="majorHAnsi"/>
                <w:b/>
                <w:i/>
                <w:sz w:val="24"/>
                <w:szCs w:val="24"/>
              </w:rPr>
              <w:t>Complete</w:t>
            </w:r>
          </w:p>
          <w:p w:rsidR="00F25363" w:rsidRDefault="00F25363" w:rsidP="00A847DC">
            <w:pPr>
              <w:contextualSpacing/>
              <w:rPr>
                <w:rFonts w:asciiTheme="majorHAnsi" w:hAnsiTheme="majorHAnsi"/>
                <w:b/>
                <w:i/>
                <w:color w:val="00B0F0"/>
                <w:sz w:val="24"/>
                <w:szCs w:val="24"/>
              </w:rPr>
            </w:pPr>
          </w:p>
          <w:p w:rsidR="00F25363" w:rsidRPr="008642C3" w:rsidRDefault="002C3B07" w:rsidP="00A847DC">
            <w:pPr>
              <w:contextualSpacing/>
              <w:rPr>
                <w:rFonts w:asciiTheme="majorHAnsi" w:hAnsiTheme="majorHAnsi"/>
                <w:b/>
                <w:i/>
                <w:color w:val="00B0F0"/>
                <w:sz w:val="24"/>
                <w:szCs w:val="24"/>
              </w:rPr>
            </w:pPr>
            <w:hyperlink r:id="rId25" w:history="1">
              <w:r w:rsidR="00A95077" w:rsidRPr="00A95077">
                <w:rPr>
                  <w:rStyle w:val="Hyperlink"/>
                  <w:rFonts w:asciiTheme="majorHAnsi" w:hAnsiTheme="majorHAnsi"/>
                  <w:b/>
                  <w:i/>
                  <w:sz w:val="24"/>
                  <w:szCs w:val="24"/>
                </w:rPr>
                <w:t>Click here for documentation on case manager turnover.</w:t>
              </w:r>
            </w:hyperlink>
          </w:p>
        </w:tc>
      </w:tr>
      <w:tr w:rsidR="0033042D" w:rsidTr="00A65491">
        <w:tc>
          <w:tcPr>
            <w:tcW w:w="2538" w:type="dxa"/>
          </w:tcPr>
          <w:p w:rsidR="0033042D" w:rsidRPr="00E559A6" w:rsidRDefault="00E669D3" w:rsidP="00A65491">
            <w:pPr>
              <w:contextualSpacing/>
              <w:rPr>
                <w:rFonts w:asciiTheme="majorHAnsi" w:hAnsiTheme="majorHAnsi"/>
                <w:sz w:val="24"/>
                <w:szCs w:val="24"/>
              </w:rPr>
            </w:pPr>
            <w:r w:rsidRPr="00E559A6">
              <w:rPr>
                <w:rFonts w:asciiTheme="majorHAnsi" w:hAnsiTheme="majorHAnsi"/>
                <w:sz w:val="24"/>
                <w:szCs w:val="24"/>
              </w:rPr>
              <w:t>B</w:t>
            </w:r>
            <w:r w:rsidR="00FD5E8D" w:rsidRPr="00E559A6">
              <w:rPr>
                <w:rFonts w:asciiTheme="majorHAnsi" w:hAnsiTheme="majorHAnsi"/>
                <w:sz w:val="24"/>
                <w:szCs w:val="24"/>
              </w:rPr>
              <w:t xml:space="preserve">. </w:t>
            </w:r>
            <w:r w:rsidR="0033042D" w:rsidRPr="00E559A6">
              <w:rPr>
                <w:rFonts w:asciiTheme="majorHAnsi" w:hAnsiTheme="majorHAnsi"/>
                <w:sz w:val="24"/>
                <w:szCs w:val="24"/>
              </w:rPr>
              <w:t xml:space="preserve"> Conduct Exit </w:t>
            </w:r>
            <w:proofErr w:type="gramStart"/>
            <w:r w:rsidR="0033042D" w:rsidRPr="00E559A6">
              <w:rPr>
                <w:rFonts w:asciiTheme="majorHAnsi" w:hAnsiTheme="majorHAnsi"/>
                <w:sz w:val="24"/>
                <w:szCs w:val="24"/>
              </w:rPr>
              <w:t>Interviews</w:t>
            </w:r>
            <w:r w:rsidR="00FD5E8D" w:rsidRPr="00E559A6">
              <w:rPr>
                <w:rFonts w:asciiTheme="majorHAnsi" w:hAnsiTheme="majorHAnsi"/>
                <w:color w:val="FF0000"/>
                <w:sz w:val="24"/>
                <w:szCs w:val="24"/>
              </w:rPr>
              <w:t xml:space="preserve"> </w:t>
            </w:r>
            <w:r w:rsidR="000158BA" w:rsidRPr="00E559A6">
              <w:rPr>
                <w:rFonts w:asciiTheme="majorHAnsi" w:hAnsiTheme="majorHAnsi"/>
                <w:color w:val="FF0000"/>
                <w:sz w:val="24"/>
                <w:szCs w:val="24"/>
              </w:rPr>
              <w:t xml:space="preserve"> </w:t>
            </w:r>
            <w:r w:rsidR="000158BA" w:rsidRPr="00E559A6">
              <w:rPr>
                <w:rFonts w:asciiTheme="majorHAnsi" w:hAnsiTheme="majorHAnsi"/>
                <w:sz w:val="24"/>
                <w:szCs w:val="24"/>
              </w:rPr>
              <w:t>as</w:t>
            </w:r>
            <w:proofErr w:type="gramEnd"/>
            <w:r w:rsidR="000158BA" w:rsidRPr="00E559A6">
              <w:rPr>
                <w:rFonts w:asciiTheme="majorHAnsi" w:hAnsiTheme="majorHAnsi"/>
                <w:sz w:val="24"/>
                <w:szCs w:val="24"/>
              </w:rPr>
              <w:t xml:space="preserve"> </w:t>
            </w:r>
            <w:r w:rsidRPr="00E559A6">
              <w:rPr>
                <w:rFonts w:asciiTheme="majorHAnsi" w:hAnsiTheme="majorHAnsi"/>
                <w:sz w:val="24"/>
                <w:szCs w:val="24"/>
              </w:rPr>
              <w:t>part of organization’s human resources process</w:t>
            </w:r>
          </w:p>
          <w:p w:rsidR="00E669D3" w:rsidRPr="00E559A6" w:rsidRDefault="00E669D3" w:rsidP="00A65491">
            <w:pPr>
              <w:contextualSpacing/>
              <w:rPr>
                <w:rFonts w:asciiTheme="majorHAnsi" w:hAnsiTheme="majorHAnsi"/>
                <w:sz w:val="24"/>
                <w:szCs w:val="24"/>
              </w:rPr>
            </w:pPr>
            <w:r w:rsidRPr="00E559A6">
              <w:rPr>
                <w:rFonts w:asciiTheme="majorHAnsi" w:hAnsiTheme="majorHAnsi"/>
                <w:sz w:val="24"/>
                <w:szCs w:val="24"/>
              </w:rPr>
              <w:t>(Note: Patrick County Schools does not currently conduct exit interviews)</w:t>
            </w:r>
          </w:p>
          <w:p w:rsidR="0033042D" w:rsidRPr="00E559A6" w:rsidRDefault="0033042D" w:rsidP="00A65491">
            <w:pPr>
              <w:contextualSpacing/>
              <w:rPr>
                <w:rFonts w:asciiTheme="majorHAnsi" w:hAnsiTheme="majorHAnsi"/>
                <w:sz w:val="24"/>
                <w:szCs w:val="24"/>
              </w:rPr>
            </w:pPr>
          </w:p>
          <w:p w:rsidR="0033042D" w:rsidRPr="00E559A6" w:rsidRDefault="0033042D" w:rsidP="00A65491">
            <w:pPr>
              <w:contextualSpacing/>
              <w:rPr>
                <w:rFonts w:asciiTheme="majorHAnsi" w:hAnsiTheme="majorHAnsi"/>
                <w:sz w:val="24"/>
                <w:szCs w:val="24"/>
              </w:rPr>
            </w:pPr>
          </w:p>
        </w:tc>
        <w:tc>
          <w:tcPr>
            <w:tcW w:w="2776" w:type="dxa"/>
          </w:tcPr>
          <w:p w:rsidR="0033042D" w:rsidRPr="00E559A6" w:rsidRDefault="0033042D" w:rsidP="00A65491">
            <w:pPr>
              <w:contextualSpacing/>
              <w:rPr>
                <w:rFonts w:asciiTheme="majorHAnsi" w:hAnsiTheme="majorHAnsi"/>
                <w:sz w:val="24"/>
                <w:szCs w:val="24"/>
              </w:rPr>
            </w:pPr>
            <w:r w:rsidRPr="00E559A6">
              <w:rPr>
                <w:rFonts w:asciiTheme="majorHAnsi" w:hAnsiTheme="majorHAnsi"/>
                <w:sz w:val="24"/>
                <w:szCs w:val="24"/>
              </w:rPr>
              <w:t>1. WIA Management</w:t>
            </w:r>
          </w:p>
          <w:p w:rsidR="0033042D" w:rsidRPr="00E559A6" w:rsidRDefault="0033042D" w:rsidP="00A65491">
            <w:pPr>
              <w:contextualSpacing/>
              <w:rPr>
                <w:rFonts w:asciiTheme="majorHAnsi" w:hAnsiTheme="majorHAnsi"/>
                <w:sz w:val="24"/>
                <w:szCs w:val="24"/>
              </w:rPr>
            </w:pPr>
            <w:r w:rsidRPr="00E559A6">
              <w:rPr>
                <w:rFonts w:asciiTheme="majorHAnsi" w:hAnsiTheme="majorHAnsi"/>
                <w:sz w:val="24"/>
                <w:szCs w:val="24"/>
              </w:rPr>
              <w:t>2. WIB staff</w:t>
            </w:r>
          </w:p>
          <w:p w:rsidR="0033042D" w:rsidRPr="00E559A6" w:rsidRDefault="0033042D" w:rsidP="00A65491">
            <w:pPr>
              <w:contextualSpacing/>
              <w:rPr>
                <w:rFonts w:asciiTheme="majorHAnsi" w:hAnsiTheme="majorHAnsi"/>
                <w:sz w:val="24"/>
                <w:szCs w:val="24"/>
              </w:rPr>
            </w:pPr>
            <w:r w:rsidRPr="00E559A6">
              <w:rPr>
                <w:rFonts w:asciiTheme="majorHAnsi" w:hAnsiTheme="majorHAnsi"/>
                <w:sz w:val="24"/>
                <w:szCs w:val="24"/>
              </w:rPr>
              <w:t>3. WIB committees/board</w:t>
            </w:r>
          </w:p>
        </w:tc>
        <w:tc>
          <w:tcPr>
            <w:tcW w:w="1544" w:type="dxa"/>
          </w:tcPr>
          <w:p w:rsidR="0033042D" w:rsidRPr="00E559A6" w:rsidRDefault="00B83C34" w:rsidP="00893E09">
            <w:pPr>
              <w:contextualSpacing/>
              <w:rPr>
                <w:rFonts w:asciiTheme="majorHAnsi" w:hAnsiTheme="majorHAnsi"/>
                <w:sz w:val="24"/>
                <w:szCs w:val="24"/>
              </w:rPr>
            </w:pPr>
            <w:r w:rsidRPr="00E559A6">
              <w:rPr>
                <w:rFonts w:asciiTheme="majorHAnsi" w:hAnsiTheme="majorHAnsi"/>
                <w:sz w:val="24"/>
                <w:szCs w:val="24"/>
              </w:rPr>
              <w:t xml:space="preserve">1. Already in progress for PCCA.  </w:t>
            </w:r>
          </w:p>
        </w:tc>
        <w:tc>
          <w:tcPr>
            <w:tcW w:w="2316" w:type="dxa"/>
          </w:tcPr>
          <w:p w:rsidR="00FA1315" w:rsidRPr="00E559A6" w:rsidRDefault="0033042D" w:rsidP="00A65491">
            <w:pPr>
              <w:contextualSpacing/>
              <w:rPr>
                <w:rFonts w:asciiTheme="majorHAnsi" w:hAnsiTheme="majorHAnsi"/>
                <w:sz w:val="24"/>
                <w:szCs w:val="24"/>
              </w:rPr>
            </w:pPr>
            <w:r w:rsidRPr="00E559A6">
              <w:rPr>
                <w:rFonts w:asciiTheme="majorHAnsi" w:hAnsiTheme="majorHAnsi"/>
                <w:sz w:val="24"/>
                <w:szCs w:val="24"/>
              </w:rPr>
              <w:t xml:space="preserve">1. </w:t>
            </w:r>
            <w:r w:rsidR="00FA1315" w:rsidRPr="00E559A6">
              <w:rPr>
                <w:rFonts w:asciiTheme="majorHAnsi" w:hAnsiTheme="majorHAnsi"/>
                <w:sz w:val="24"/>
                <w:szCs w:val="24"/>
              </w:rPr>
              <w:t>PCCA Human Resources</w:t>
            </w:r>
          </w:p>
          <w:p w:rsidR="0033042D" w:rsidRPr="00E559A6" w:rsidRDefault="0033042D" w:rsidP="00A65491">
            <w:pPr>
              <w:contextualSpacing/>
              <w:rPr>
                <w:rFonts w:asciiTheme="majorHAnsi" w:hAnsiTheme="majorHAnsi"/>
                <w:sz w:val="24"/>
                <w:szCs w:val="24"/>
              </w:rPr>
            </w:pPr>
            <w:r w:rsidRPr="00E559A6">
              <w:rPr>
                <w:rFonts w:asciiTheme="majorHAnsi" w:hAnsiTheme="majorHAnsi"/>
                <w:sz w:val="24"/>
                <w:szCs w:val="24"/>
              </w:rPr>
              <w:t>3. Lisa Fultz</w:t>
            </w:r>
          </w:p>
          <w:p w:rsidR="0033042D" w:rsidRPr="00E559A6" w:rsidRDefault="0033042D" w:rsidP="0033042D">
            <w:pPr>
              <w:contextualSpacing/>
              <w:rPr>
                <w:rFonts w:asciiTheme="majorHAnsi" w:hAnsiTheme="majorHAnsi"/>
                <w:sz w:val="24"/>
                <w:szCs w:val="24"/>
              </w:rPr>
            </w:pPr>
            <w:r w:rsidRPr="00E559A6">
              <w:rPr>
                <w:rFonts w:asciiTheme="majorHAnsi" w:hAnsiTheme="majorHAnsi"/>
                <w:sz w:val="24"/>
                <w:szCs w:val="24"/>
              </w:rPr>
              <w:t>4. Robbin Hall</w:t>
            </w:r>
          </w:p>
        </w:tc>
        <w:tc>
          <w:tcPr>
            <w:tcW w:w="2255" w:type="dxa"/>
          </w:tcPr>
          <w:p w:rsidR="00B81E76" w:rsidRPr="00E559A6" w:rsidRDefault="0033042D" w:rsidP="00A65491">
            <w:pPr>
              <w:contextualSpacing/>
              <w:rPr>
                <w:rFonts w:asciiTheme="majorHAnsi" w:hAnsiTheme="majorHAnsi"/>
                <w:sz w:val="24"/>
                <w:szCs w:val="24"/>
              </w:rPr>
            </w:pPr>
            <w:r w:rsidRPr="00E559A6">
              <w:rPr>
                <w:rFonts w:asciiTheme="majorHAnsi" w:hAnsiTheme="majorHAnsi"/>
                <w:sz w:val="24"/>
                <w:szCs w:val="24"/>
              </w:rPr>
              <w:t>1.</w:t>
            </w:r>
            <w:r w:rsidR="00E669D3" w:rsidRPr="00E559A6">
              <w:rPr>
                <w:rFonts w:asciiTheme="majorHAnsi" w:hAnsiTheme="majorHAnsi"/>
                <w:sz w:val="24"/>
                <w:szCs w:val="24"/>
              </w:rPr>
              <w:t xml:space="preserve"> Identify </w:t>
            </w:r>
            <w:r w:rsidR="00B81E76" w:rsidRPr="00E559A6">
              <w:rPr>
                <w:rFonts w:asciiTheme="majorHAnsi" w:hAnsiTheme="majorHAnsi"/>
                <w:sz w:val="24"/>
                <w:szCs w:val="24"/>
              </w:rPr>
              <w:t xml:space="preserve">and document </w:t>
            </w:r>
            <w:r w:rsidR="00E669D3" w:rsidRPr="00E559A6">
              <w:rPr>
                <w:rFonts w:asciiTheme="majorHAnsi" w:hAnsiTheme="majorHAnsi"/>
                <w:sz w:val="24"/>
                <w:szCs w:val="24"/>
              </w:rPr>
              <w:t>reasons for leaving</w:t>
            </w:r>
          </w:p>
          <w:p w:rsidR="0033042D" w:rsidRPr="00E559A6" w:rsidRDefault="00B81E76" w:rsidP="00A65491">
            <w:pPr>
              <w:contextualSpacing/>
              <w:rPr>
                <w:rFonts w:asciiTheme="majorHAnsi" w:hAnsiTheme="majorHAnsi"/>
                <w:sz w:val="24"/>
                <w:szCs w:val="24"/>
              </w:rPr>
            </w:pPr>
            <w:r w:rsidRPr="00E559A6">
              <w:rPr>
                <w:rFonts w:asciiTheme="majorHAnsi" w:hAnsiTheme="majorHAnsi"/>
                <w:sz w:val="24"/>
                <w:szCs w:val="24"/>
              </w:rPr>
              <w:t>2. Determine</w:t>
            </w:r>
            <w:r w:rsidR="00E669D3" w:rsidRPr="00E559A6">
              <w:rPr>
                <w:rFonts w:asciiTheme="majorHAnsi" w:hAnsiTheme="majorHAnsi"/>
                <w:sz w:val="24"/>
                <w:szCs w:val="24"/>
              </w:rPr>
              <w:t xml:space="preserve"> trends </w:t>
            </w:r>
            <w:r w:rsidRPr="00E559A6">
              <w:rPr>
                <w:rFonts w:asciiTheme="majorHAnsi" w:hAnsiTheme="majorHAnsi"/>
                <w:sz w:val="24"/>
                <w:szCs w:val="24"/>
              </w:rPr>
              <w:t>as a means for addressing future employment issues</w:t>
            </w:r>
          </w:p>
          <w:p w:rsidR="0033042D" w:rsidRPr="00E559A6" w:rsidRDefault="0033042D" w:rsidP="00A65491">
            <w:pPr>
              <w:contextualSpacing/>
              <w:rPr>
                <w:rFonts w:asciiTheme="majorHAnsi" w:hAnsiTheme="majorHAnsi"/>
                <w:sz w:val="24"/>
                <w:szCs w:val="24"/>
              </w:rPr>
            </w:pPr>
          </w:p>
        </w:tc>
        <w:tc>
          <w:tcPr>
            <w:tcW w:w="2213" w:type="dxa"/>
          </w:tcPr>
          <w:p w:rsidR="008642C3" w:rsidRPr="0032561C" w:rsidRDefault="00A95077" w:rsidP="00A847DC">
            <w:pPr>
              <w:contextualSpacing/>
              <w:rPr>
                <w:rFonts w:asciiTheme="majorHAnsi" w:hAnsiTheme="majorHAnsi"/>
                <w:b/>
                <w:i/>
                <w:sz w:val="24"/>
                <w:szCs w:val="24"/>
              </w:rPr>
            </w:pPr>
            <w:r w:rsidRPr="0032561C">
              <w:rPr>
                <w:rFonts w:asciiTheme="majorHAnsi" w:hAnsiTheme="majorHAnsi"/>
                <w:b/>
                <w:i/>
                <w:sz w:val="24"/>
                <w:szCs w:val="24"/>
              </w:rPr>
              <w:t>Complete</w:t>
            </w:r>
          </w:p>
          <w:p w:rsidR="00F25363" w:rsidRDefault="00F25363" w:rsidP="00A847DC">
            <w:pPr>
              <w:contextualSpacing/>
              <w:rPr>
                <w:rFonts w:asciiTheme="majorHAnsi" w:hAnsiTheme="majorHAnsi"/>
                <w:b/>
                <w:i/>
                <w:color w:val="00B0F0"/>
                <w:sz w:val="24"/>
                <w:szCs w:val="24"/>
              </w:rPr>
            </w:pPr>
          </w:p>
          <w:p w:rsidR="00F25363" w:rsidRPr="008642C3" w:rsidRDefault="002C3B07" w:rsidP="00A847DC">
            <w:pPr>
              <w:contextualSpacing/>
              <w:rPr>
                <w:rFonts w:asciiTheme="majorHAnsi" w:hAnsiTheme="majorHAnsi"/>
                <w:b/>
                <w:i/>
                <w:color w:val="00B0F0"/>
                <w:sz w:val="24"/>
                <w:szCs w:val="24"/>
              </w:rPr>
            </w:pPr>
            <w:hyperlink r:id="rId26" w:history="1">
              <w:r w:rsidR="00A95077" w:rsidRPr="00A95077">
                <w:rPr>
                  <w:rStyle w:val="Hyperlink"/>
                  <w:rFonts w:asciiTheme="majorHAnsi" w:hAnsiTheme="majorHAnsi"/>
                  <w:b/>
                  <w:i/>
                  <w:sz w:val="24"/>
                  <w:szCs w:val="24"/>
                </w:rPr>
                <w:t>Click here for documentation on conversations with providers regarding task.</w:t>
              </w:r>
            </w:hyperlink>
          </w:p>
        </w:tc>
      </w:tr>
    </w:tbl>
    <w:p w:rsidR="002921D5" w:rsidRDefault="002921D5" w:rsidP="00891C86">
      <w:pPr>
        <w:contextualSpacing/>
        <w:rPr>
          <w:rFonts w:asciiTheme="majorHAnsi" w:hAnsiTheme="majorHAnsi"/>
          <w:b/>
          <w:sz w:val="24"/>
          <w:szCs w:val="24"/>
        </w:rPr>
      </w:pPr>
    </w:p>
    <w:p w:rsidR="007B7389" w:rsidRDefault="007B7389">
      <w:pPr>
        <w:rPr>
          <w:rFonts w:asciiTheme="majorHAnsi" w:hAnsiTheme="majorHAnsi"/>
          <w:b/>
          <w:sz w:val="24"/>
          <w:szCs w:val="24"/>
        </w:rPr>
      </w:pPr>
      <w:r>
        <w:rPr>
          <w:rFonts w:asciiTheme="majorHAnsi" w:hAnsiTheme="majorHAnsi"/>
          <w:b/>
          <w:sz w:val="24"/>
          <w:szCs w:val="24"/>
        </w:rPr>
        <w:br w:type="page"/>
      </w:r>
    </w:p>
    <w:p w:rsidR="000B2568" w:rsidRDefault="00ED5836" w:rsidP="00E55CA9">
      <w:pPr>
        <w:rPr>
          <w:rFonts w:asciiTheme="majorHAnsi" w:hAnsiTheme="majorHAnsi"/>
          <w:sz w:val="24"/>
          <w:szCs w:val="24"/>
        </w:rPr>
      </w:pPr>
      <w:r>
        <w:rPr>
          <w:rFonts w:asciiTheme="majorHAnsi" w:hAnsiTheme="majorHAnsi"/>
          <w:b/>
          <w:sz w:val="24"/>
          <w:szCs w:val="24"/>
        </w:rPr>
        <w:lastRenderedPageBreak/>
        <w:t>P</w:t>
      </w:r>
      <w:r w:rsidR="005D70AC" w:rsidRPr="00E55CA9">
        <w:rPr>
          <w:rFonts w:asciiTheme="majorHAnsi" w:hAnsiTheme="majorHAnsi"/>
          <w:b/>
          <w:sz w:val="24"/>
          <w:szCs w:val="24"/>
        </w:rPr>
        <w:t xml:space="preserve">erformance Challenge Area </w:t>
      </w:r>
      <w:r w:rsidR="00D40039">
        <w:rPr>
          <w:rFonts w:asciiTheme="majorHAnsi" w:hAnsiTheme="majorHAnsi"/>
          <w:b/>
          <w:sz w:val="24"/>
          <w:szCs w:val="24"/>
        </w:rPr>
        <w:t>9</w:t>
      </w:r>
      <w:r w:rsidR="005D70AC" w:rsidRPr="00E55CA9">
        <w:rPr>
          <w:rFonts w:asciiTheme="majorHAnsi" w:hAnsiTheme="majorHAnsi"/>
          <w:sz w:val="24"/>
          <w:szCs w:val="24"/>
        </w:rPr>
        <w:t xml:space="preserve"> –</w:t>
      </w:r>
      <w:r w:rsidR="00E55CA9">
        <w:rPr>
          <w:rFonts w:asciiTheme="majorHAnsi" w:hAnsiTheme="majorHAnsi"/>
          <w:sz w:val="24"/>
          <w:szCs w:val="24"/>
        </w:rPr>
        <w:t xml:space="preserve"> </w:t>
      </w:r>
      <w:r w:rsidR="00E55CA9" w:rsidRPr="00E55CA9">
        <w:rPr>
          <w:rFonts w:asciiTheme="majorHAnsi" w:hAnsiTheme="majorHAnsi"/>
          <w:sz w:val="24"/>
          <w:szCs w:val="24"/>
        </w:rPr>
        <w:t xml:space="preserve">Youth Services Policy – Recently revised policy may prevent Case Managers from engaging youth participants in other developmental </w:t>
      </w:r>
      <w:proofErr w:type="gramStart"/>
      <w:r w:rsidR="00E55CA9" w:rsidRPr="00E55CA9">
        <w:rPr>
          <w:rFonts w:asciiTheme="majorHAnsi" w:hAnsiTheme="majorHAnsi"/>
          <w:sz w:val="24"/>
          <w:szCs w:val="24"/>
        </w:rPr>
        <w:t>activities which</w:t>
      </w:r>
      <w:proofErr w:type="gramEnd"/>
      <w:r w:rsidR="00E55CA9" w:rsidRPr="00E55CA9">
        <w:rPr>
          <w:rFonts w:asciiTheme="majorHAnsi" w:hAnsiTheme="majorHAnsi"/>
          <w:sz w:val="24"/>
          <w:szCs w:val="24"/>
        </w:rPr>
        <w:t xml:space="preserve"> facilitate Literacy/Numeracy gains while simultaneously participating in work experience.</w:t>
      </w:r>
      <w:r w:rsidR="000B2568">
        <w:rPr>
          <w:rFonts w:asciiTheme="majorHAnsi" w:hAnsiTheme="majorHAnsi"/>
          <w:sz w:val="24"/>
          <w:szCs w:val="24"/>
        </w:rPr>
        <w:t xml:space="preserve">  </w:t>
      </w:r>
    </w:p>
    <w:p w:rsidR="00E55CA9" w:rsidRPr="00E55CA9" w:rsidRDefault="000B2568" w:rsidP="00E55CA9">
      <w:pPr>
        <w:rPr>
          <w:rFonts w:asciiTheme="majorHAnsi" w:hAnsiTheme="majorHAnsi"/>
          <w:sz w:val="24"/>
          <w:szCs w:val="24"/>
        </w:rPr>
      </w:pPr>
      <w:r>
        <w:rPr>
          <w:rFonts w:asciiTheme="majorHAnsi" w:hAnsiTheme="majorHAnsi"/>
          <w:sz w:val="24"/>
          <w:szCs w:val="24"/>
        </w:rPr>
        <w:t>Goal: To review Youth Services Policy and recommend changes to facilitate success for youth participants while meeting performance measures.</w:t>
      </w:r>
    </w:p>
    <w:p w:rsidR="005D70AC" w:rsidRDefault="005D70AC" w:rsidP="00E55CA9">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5D70AC" w:rsidRPr="00DA0997" w:rsidTr="00A65491">
        <w:tc>
          <w:tcPr>
            <w:tcW w:w="2538" w:type="dxa"/>
          </w:tcPr>
          <w:p w:rsidR="005D70AC" w:rsidRDefault="005D70AC" w:rsidP="00A65491">
            <w:pPr>
              <w:contextualSpacing/>
              <w:rPr>
                <w:rFonts w:asciiTheme="majorHAnsi" w:hAnsiTheme="majorHAnsi"/>
                <w:sz w:val="24"/>
                <w:szCs w:val="24"/>
              </w:rPr>
            </w:pPr>
            <w:r>
              <w:rPr>
                <w:rFonts w:asciiTheme="majorHAnsi" w:hAnsiTheme="majorHAnsi"/>
                <w:sz w:val="24"/>
                <w:szCs w:val="24"/>
              </w:rPr>
              <w:t>Activity</w:t>
            </w:r>
          </w:p>
        </w:tc>
        <w:tc>
          <w:tcPr>
            <w:tcW w:w="2776" w:type="dxa"/>
          </w:tcPr>
          <w:p w:rsidR="005D70AC" w:rsidRDefault="005D70AC" w:rsidP="00A65491">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5D70AC" w:rsidRDefault="005D70AC" w:rsidP="00A65491">
            <w:pPr>
              <w:contextualSpacing/>
              <w:rPr>
                <w:rFonts w:asciiTheme="majorHAnsi" w:hAnsiTheme="majorHAnsi"/>
                <w:sz w:val="24"/>
                <w:szCs w:val="24"/>
              </w:rPr>
            </w:pPr>
            <w:r>
              <w:rPr>
                <w:rFonts w:asciiTheme="majorHAnsi" w:hAnsiTheme="majorHAnsi"/>
                <w:sz w:val="24"/>
                <w:szCs w:val="24"/>
              </w:rPr>
              <w:t>Timeline</w:t>
            </w:r>
          </w:p>
        </w:tc>
        <w:tc>
          <w:tcPr>
            <w:tcW w:w="2316" w:type="dxa"/>
          </w:tcPr>
          <w:p w:rsidR="005D70AC" w:rsidRDefault="005D70AC" w:rsidP="00A65491">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5D70AC" w:rsidRDefault="005D70AC" w:rsidP="00A65491">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5D70AC" w:rsidRPr="00DA0997" w:rsidRDefault="005D70AC" w:rsidP="00A65491">
            <w:pPr>
              <w:contextualSpacing/>
              <w:rPr>
                <w:rFonts w:asciiTheme="majorHAnsi" w:hAnsiTheme="majorHAnsi"/>
                <w:i/>
                <w:sz w:val="24"/>
                <w:szCs w:val="24"/>
              </w:rPr>
            </w:pPr>
            <w:r w:rsidRPr="00DA0997">
              <w:rPr>
                <w:rFonts w:asciiTheme="majorHAnsi" w:hAnsiTheme="majorHAnsi"/>
                <w:i/>
                <w:sz w:val="24"/>
                <w:szCs w:val="24"/>
              </w:rPr>
              <w:t>Progress Report*</w:t>
            </w:r>
          </w:p>
        </w:tc>
      </w:tr>
      <w:tr w:rsidR="005D70AC" w:rsidTr="00A65491">
        <w:tc>
          <w:tcPr>
            <w:tcW w:w="2538" w:type="dxa"/>
          </w:tcPr>
          <w:p w:rsidR="005D70AC" w:rsidRDefault="005D70AC" w:rsidP="0034528E">
            <w:pPr>
              <w:contextualSpacing/>
              <w:rPr>
                <w:rFonts w:asciiTheme="majorHAnsi" w:hAnsiTheme="majorHAnsi"/>
                <w:sz w:val="24"/>
                <w:szCs w:val="24"/>
              </w:rPr>
            </w:pPr>
            <w:r>
              <w:rPr>
                <w:rFonts w:asciiTheme="majorHAnsi" w:hAnsiTheme="majorHAnsi"/>
                <w:sz w:val="24"/>
                <w:szCs w:val="24"/>
              </w:rPr>
              <w:t xml:space="preserve">A. Review </w:t>
            </w:r>
            <w:r w:rsidR="0034528E">
              <w:rPr>
                <w:rFonts w:asciiTheme="majorHAnsi" w:hAnsiTheme="majorHAnsi"/>
                <w:sz w:val="24"/>
                <w:szCs w:val="24"/>
              </w:rPr>
              <w:t xml:space="preserve">for </w:t>
            </w:r>
            <w:r w:rsidR="00E55CA9">
              <w:rPr>
                <w:rFonts w:asciiTheme="majorHAnsi" w:hAnsiTheme="majorHAnsi"/>
                <w:sz w:val="24"/>
                <w:szCs w:val="24"/>
              </w:rPr>
              <w:t>Youth Services Policy</w:t>
            </w:r>
            <w:r w:rsidR="00D40039">
              <w:rPr>
                <w:rFonts w:asciiTheme="majorHAnsi" w:hAnsiTheme="majorHAnsi"/>
                <w:sz w:val="24"/>
                <w:szCs w:val="24"/>
              </w:rPr>
              <w:t xml:space="preserve"> to determine if it faci</w:t>
            </w:r>
            <w:r w:rsidR="007B7389">
              <w:rPr>
                <w:rFonts w:asciiTheme="majorHAnsi" w:hAnsiTheme="majorHAnsi"/>
                <w:sz w:val="24"/>
                <w:szCs w:val="24"/>
              </w:rPr>
              <w:t>litates Literacy/Numeracy gains</w:t>
            </w:r>
          </w:p>
        </w:tc>
        <w:tc>
          <w:tcPr>
            <w:tcW w:w="2776" w:type="dxa"/>
          </w:tcPr>
          <w:p w:rsidR="005D70AC" w:rsidRDefault="005D70AC" w:rsidP="00A65491">
            <w:pPr>
              <w:contextualSpacing/>
              <w:rPr>
                <w:rFonts w:asciiTheme="majorHAnsi" w:hAnsiTheme="majorHAnsi"/>
                <w:sz w:val="24"/>
                <w:szCs w:val="24"/>
              </w:rPr>
            </w:pPr>
            <w:r>
              <w:rPr>
                <w:rFonts w:asciiTheme="majorHAnsi" w:hAnsiTheme="majorHAnsi"/>
                <w:sz w:val="24"/>
                <w:szCs w:val="24"/>
              </w:rPr>
              <w:t>1. Case Managers</w:t>
            </w:r>
          </w:p>
          <w:p w:rsidR="005D70AC" w:rsidRDefault="005D70AC" w:rsidP="00A65491">
            <w:pPr>
              <w:contextualSpacing/>
              <w:rPr>
                <w:rFonts w:asciiTheme="majorHAnsi" w:hAnsiTheme="majorHAnsi"/>
                <w:sz w:val="24"/>
                <w:szCs w:val="24"/>
              </w:rPr>
            </w:pPr>
            <w:r>
              <w:rPr>
                <w:rFonts w:asciiTheme="majorHAnsi" w:hAnsiTheme="majorHAnsi"/>
                <w:sz w:val="24"/>
                <w:szCs w:val="24"/>
              </w:rPr>
              <w:t xml:space="preserve">2. </w:t>
            </w:r>
            <w:r w:rsidR="00A65491">
              <w:rPr>
                <w:rFonts w:asciiTheme="majorHAnsi" w:hAnsiTheme="majorHAnsi"/>
                <w:sz w:val="24"/>
                <w:szCs w:val="24"/>
              </w:rPr>
              <w:t>WIA Management</w:t>
            </w:r>
          </w:p>
          <w:p w:rsidR="00A65491" w:rsidRDefault="00A65491" w:rsidP="00A65491">
            <w:pPr>
              <w:contextualSpacing/>
              <w:rPr>
                <w:rFonts w:asciiTheme="majorHAnsi" w:hAnsiTheme="majorHAnsi"/>
                <w:sz w:val="24"/>
                <w:szCs w:val="24"/>
              </w:rPr>
            </w:pPr>
            <w:r>
              <w:rPr>
                <w:rFonts w:asciiTheme="majorHAnsi" w:hAnsiTheme="majorHAnsi"/>
                <w:sz w:val="24"/>
                <w:szCs w:val="24"/>
              </w:rPr>
              <w:t>3. WIB Staff</w:t>
            </w:r>
          </w:p>
          <w:p w:rsidR="005D70AC" w:rsidRDefault="00A65491" w:rsidP="00A65491">
            <w:pPr>
              <w:contextualSpacing/>
              <w:rPr>
                <w:rFonts w:asciiTheme="majorHAnsi" w:hAnsiTheme="majorHAnsi"/>
                <w:sz w:val="24"/>
                <w:szCs w:val="24"/>
              </w:rPr>
            </w:pPr>
            <w:r>
              <w:rPr>
                <w:rFonts w:asciiTheme="majorHAnsi" w:hAnsiTheme="majorHAnsi"/>
                <w:sz w:val="24"/>
                <w:szCs w:val="24"/>
              </w:rPr>
              <w:t>4</w:t>
            </w:r>
            <w:r w:rsidR="005D70AC">
              <w:rPr>
                <w:rFonts w:asciiTheme="majorHAnsi" w:hAnsiTheme="majorHAnsi"/>
                <w:sz w:val="24"/>
                <w:szCs w:val="24"/>
              </w:rPr>
              <w:t xml:space="preserve">. </w:t>
            </w:r>
            <w:r>
              <w:rPr>
                <w:rFonts w:asciiTheme="majorHAnsi" w:hAnsiTheme="majorHAnsi"/>
                <w:sz w:val="24"/>
                <w:szCs w:val="24"/>
              </w:rPr>
              <w:t>Program Planning &amp; Development Committee and other WIB committees and Board as appropriate</w:t>
            </w:r>
          </w:p>
        </w:tc>
        <w:tc>
          <w:tcPr>
            <w:tcW w:w="1544" w:type="dxa"/>
          </w:tcPr>
          <w:p w:rsidR="005D70AC" w:rsidRDefault="00D40039" w:rsidP="00E669D3">
            <w:pPr>
              <w:contextualSpacing/>
              <w:rPr>
                <w:rFonts w:asciiTheme="majorHAnsi" w:hAnsiTheme="majorHAnsi"/>
                <w:sz w:val="24"/>
                <w:szCs w:val="24"/>
              </w:rPr>
            </w:pPr>
            <w:r>
              <w:rPr>
                <w:rFonts w:asciiTheme="majorHAnsi" w:hAnsiTheme="majorHAnsi"/>
                <w:sz w:val="24"/>
                <w:szCs w:val="24"/>
              </w:rPr>
              <w:t xml:space="preserve">1. </w:t>
            </w:r>
            <w:r w:rsidR="00E669D3">
              <w:rPr>
                <w:rFonts w:asciiTheme="majorHAnsi" w:hAnsiTheme="majorHAnsi"/>
                <w:sz w:val="24"/>
                <w:szCs w:val="24"/>
              </w:rPr>
              <w:t xml:space="preserve">December </w:t>
            </w:r>
            <w:r w:rsidR="004C2D87">
              <w:rPr>
                <w:rFonts w:asciiTheme="majorHAnsi" w:hAnsiTheme="majorHAnsi"/>
                <w:sz w:val="24"/>
                <w:szCs w:val="24"/>
              </w:rPr>
              <w:t>30, 2013</w:t>
            </w:r>
          </w:p>
        </w:tc>
        <w:tc>
          <w:tcPr>
            <w:tcW w:w="2316" w:type="dxa"/>
          </w:tcPr>
          <w:p w:rsidR="005D70AC" w:rsidRDefault="005D70AC" w:rsidP="00A65491">
            <w:pPr>
              <w:contextualSpacing/>
              <w:rPr>
                <w:rFonts w:asciiTheme="majorHAnsi" w:hAnsiTheme="majorHAnsi"/>
                <w:sz w:val="24"/>
                <w:szCs w:val="24"/>
              </w:rPr>
            </w:pPr>
            <w:r>
              <w:rPr>
                <w:rFonts w:asciiTheme="majorHAnsi" w:hAnsiTheme="majorHAnsi"/>
                <w:sz w:val="24"/>
                <w:szCs w:val="24"/>
              </w:rPr>
              <w:t>1. Youth Case Managers</w:t>
            </w:r>
          </w:p>
          <w:p w:rsidR="005D70AC" w:rsidRDefault="005D70AC" w:rsidP="00A65491">
            <w:pPr>
              <w:contextualSpacing/>
              <w:rPr>
                <w:rFonts w:asciiTheme="majorHAnsi" w:hAnsiTheme="majorHAnsi"/>
                <w:sz w:val="24"/>
                <w:szCs w:val="24"/>
              </w:rPr>
            </w:pPr>
            <w:r>
              <w:rPr>
                <w:rFonts w:asciiTheme="majorHAnsi" w:hAnsiTheme="majorHAnsi"/>
                <w:sz w:val="24"/>
                <w:szCs w:val="24"/>
              </w:rPr>
              <w:t xml:space="preserve">2. </w:t>
            </w:r>
            <w:r w:rsidR="00E55CA9">
              <w:rPr>
                <w:rFonts w:asciiTheme="majorHAnsi" w:hAnsiTheme="majorHAnsi"/>
                <w:sz w:val="24"/>
                <w:szCs w:val="24"/>
              </w:rPr>
              <w:t>Sonji Webb</w:t>
            </w:r>
            <w:r w:rsidR="00AF2655">
              <w:rPr>
                <w:rFonts w:asciiTheme="majorHAnsi" w:hAnsiTheme="majorHAnsi"/>
                <w:sz w:val="24"/>
                <w:szCs w:val="24"/>
              </w:rPr>
              <w:t>/Lisa Mullis/ Diannia Belcher</w:t>
            </w:r>
          </w:p>
          <w:p w:rsidR="005D70AC" w:rsidRDefault="005D70AC" w:rsidP="00A65491">
            <w:pPr>
              <w:contextualSpacing/>
              <w:rPr>
                <w:rFonts w:asciiTheme="majorHAnsi" w:hAnsiTheme="majorHAnsi"/>
                <w:sz w:val="24"/>
                <w:szCs w:val="24"/>
              </w:rPr>
            </w:pPr>
            <w:r>
              <w:rPr>
                <w:rFonts w:asciiTheme="majorHAnsi" w:hAnsiTheme="majorHAnsi"/>
                <w:sz w:val="24"/>
                <w:szCs w:val="24"/>
              </w:rPr>
              <w:t>3.</w:t>
            </w:r>
            <w:r w:rsidR="00A65491">
              <w:rPr>
                <w:rFonts w:asciiTheme="majorHAnsi" w:hAnsiTheme="majorHAnsi"/>
                <w:sz w:val="24"/>
                <w:szCs w:val="24"/>
              </w:rPr>
              <w:t xml:space="preserve"> Lisa Frick/Lisa Fultz/Kathy Barton</w:t>
            </w:r>
          </w:p>
          <w:p w:rsidR="00A65491" w:rsidRDefault="00A65491" w:rsidP="00A65491">
            <w:pPr>
              <w:contextualSpacing/>
              <w:rPr>
                <w:rFonts w:asciiTheme="majorHAnsi" w:hAnsiTheme="majorHAnsi"/>
                <w:sz w:val="24"/>
                <w:szCs w:val="24"/>
              </w:rPr>
            </w:pPr>
            <w:r>
              <w:rPr>
                <w:rFonts w:asciiTheme="majorHAnsi" w:hAnsiTheme="majorHAnsi"/>
                <w:sz w:val="24"/>
                <w:szCs w:val="24"/>
              </w:rPr>
              <w:t>4. Robbin Hall</w:t>
            </w:r>
          </w:p>
          <w:p w:rsidR="00A65491" w:rsidRDefault="00A65491" w:rsidP="00A65491">
            <w:pPr>
              <w:contextualSpacing/>
              <w:rPr>
                <w:rFonts w:asciiTheme="majorHAnsi" w:hAnsiTheme="majorHAnsi"/>
                <w:sz w:val="24"/>
                <w:szCs w:val="24"/>
              </w:rPr>
            </w:pPr>
            <w:r>
              <w:rPr>
                <w:rFonts w:asciiTheme="majorHAnsi" w:hAnsiTheme="majorHAnsi"/>
                <w:sz w:val="24"/>
                <w:szCs w:val="24"/>
              </w:rPr>
              <w:t>5. WIB Leadership as appropriate</w:t>
            </w:r>
          </w:p>
        </w:tc>
        <w:tc>
          <w:tcPr>
            <w:tcW w:w="2255" w:type="dxa"/>
          </w:tcPr>
          <w:p w:rsidR="005D70AC" w:rsidRDefault="005D70AC" w:rsidP="0034528E">
            <w:pPr>
              <w:contextualSpacing/>
              <w:rPr>
                <w:rFonts w:asciiTheme="majorHAnsi" w:hAnsiTheme="majorHAnsi"/>
                <w:sz w:val="24"/>
                <w:szCs w:val="24"/>
              </w:rPr>
            </w:pPr>
            <w:r>
              <w:rPr>
                <w:rFonts w:asciiTheme="majorHAnsi" w:hAnsiTheme="majorHAnsi"/>
                <w:sz w:val="24"/>
                <w:szCs w:val="24"/>
              </w:rPr>
              <w:t xml:space="preserve">1. </w:t>
            </w:r>
            <w:r w:rsidR="00B81E76" w:rsidRPr="00F365C1">
              <w:rPr>
                <w:rFonts w:asciiTheme="majorHAnsi" w:hAnsiTheme="majorHAnsi"/>
                <w:sz w:val="24"/>
                <w:szCs w:val="24"/>
              </w:rPr>
              <w:t xml:space="preserve">Make </w:t>
            </w:r>
            <w:r w:rsidR="00D40039" w:rsidRPr="00F365C1">
              <w:rPr>
                <w:rFonts w:asciiTheme="majorHAnsi" w:hAnsiTheme="majorHAnsi"/>
                <w:sz w:val="24"/>
                <w:szCs w:val="24"/>
              </w:rPr>
              <w:t>Amendments to policy to facilitate success for youth participants while meeting performance measures</w:t>
            </w:r>
            <w:r w:rsidR="00B81E76" w:rsidRPr="00F365C1">
              <w:rPr>
                <w:rFonts w:asciiTheme="majorHAnsi" w:hAnsiTheme="majorHAnsi"/>
                <w:sz w:val="24"/>
                <w:szCs w:val="24"/>
              </w:rPr>
              <w:t xml:space="preserve"> if needed</w:t>
            </w:r>
          </w:p>
        </w:tc>
        <w:tc>
          <w:tcPr>
            <w:tcW w:w="2213" w:type="dxa"/>
          </w:tcPr>
          <w:p w:rsidR="008642C3" w:rsidRPr="0032561C" w:rsidRDefault="004500E1" w:rsidP="00A95077">
            <w:pPr>
              <w:contextualSpacing/>
              <w:rPr>
                <w:rFonts w:asciiTheme="majorHAnsi" w:hAnsiTheme="majorHAnsi"/>
                <w:b/>
                <w:sz w:val="24"/>
                <w:szCs w:val="24"/>
              </w:rPr>
            </w:pPr>
            <w:r w:rsidRPr="0032561C">
              <w:rPr>
                <w:rFonts w:asciiTheme="majorHAnsi" w:hAnsiTheme="majorHAnsi"/>
                <w:b/>
                <w:i/>
                <w:sz w:val="24"/>
                <w:szCs w:val="24"/>
              </w:rPr>
              <w:t>Complete</w:t>
            </w:r>
            <w:r w:rsidR="00E559A6" w:rsidRPr="0032561C">
              <w:rPr>
                <w:rFonts w:asciiTheme="majorHAnsi" w:hAnsiTheme="majorHAnsi"/>
                <w:b/>
                <w:i/>
                <w:sz w:val="24"/>
                <w:szCs w:val="24"/>
              </w:rPr>
              <w:t xml:space="preserve">. </w:t>
            </w:r>
            <w:r w:rsidRPr="0032561C">
              <w:rPr>
                <w:rFonts w:asciiTheme="majorHAnsi" w:hAnsiTheme="majorHAnsi"/>
                <w:b/>
                <w:i/>
                <w:sz w:val="24"/>
                <w:szCs w:val="24"/>
              </w:rPr>
              <w:t xml:space="preserve"> </w:t>
            </w:r>
          </w:p>
          <w:p w:rsidR="00F25363" w:rsidRDefault="00F25363" w:rsidP="00E559A6">
            <w:pPr>
              <w:contextualSpacing/>
              <w:rPr>
                <w:rFonts w:asciiTheme="majorHAnsi" w:hAnsiTheme="majorHAnsi"/>
                <w:b/>
                <w:color w:val="00B0F0"/>
                <w:sz w:val="24"/>
                <w:szCs w:val="24"/>
              </w:rPr>
            </w:pPr>
          </w:p>
          <w:p w:rsidR="00F25363" w:rsidRPr="008642C3" w:rsidRDefault="002C3B07" w:rsidP="00E559A6">
            <w:pPr>
              <w:contextualSpacing/>
              <w:rPr>
                <w:rFonts w:asciiTheme="majorHAnsi" w:hAnsiTheme="majorHAnsi"/>
                <w:b/>
                <w:color w:val="00B0F0"/>
                <w:sz w:val="24"/>
                <w:szCs w:val="24"/>
              </w:rPr>
            </w:pPr>
            <w:hyperlink r:id="rId27" w:history="1">
              <w:r w:rsidR="00A95077" w:rsidRPr="00A95077">
                <w:rPr>
                  <w:rStyle w:val="Hyperlink"/>
                  <w:rFonts w:asciiTheme="majorHAnsi" w:hAnsiTheme="majorHAnsi"/>
                  <w:b/>
                  <w:sz w:val="24"/>
                  <w:szCs w:val="24"/>
                </w:rPr>
                <w:t>Click here for Youth Services Policy.</w:t>
              </w:r>
            </w:hyperlink>
          </w:p>
        </w:tc>
      </w:tr>
    </w:tbl>
    <w:p w:rsidR="005D70AC" w:rsidRDefault="005D70AC" w:rsidP="00891C86">
      <w:pPr>
        <w:contextualSpacing/>
        <w:rPr>
          <w:rFonts w:asciiTheme="majorHAnsi" w:hAnsiTheme="majorHAnsi"/>
          <w:b/>
          <w:sz w:val="24"/>
          <w:szCs w:val="24"/>
        </w:rPr>
      </w:pPr>
    </w:p>
    <w:p w:rsidR="00D40039" w:rsidRDefault="00D40039" w:rsidP="00891C86">
      <w:pPr>
        <w:contextualSpacing/>
        <w:rPr>
          <w:rFonts w:asciiTheme="majorHAnsi" w:hAnsiTheme="majorHAnsi"/>
          <w:b/>
          <w:sz w:val="24"/>
          <w:szCs w:val="24"/>
        </w:rPr>
      </w:pPr>
    </w:p>
    <w:p w:rsidR="00D40039" w:rsidRDefault="00D40039" w:rsidP="00891C86">
      <w:pPr>
        <w:contextualSpacing/>
        <w:rPr>
          <w:rFonts w:asciiTheme="majorHAnsi" w:hAnsiTheme="majorHAnsi"/>
          <w:b/>
          <w:sz w:val="24"/>
          <w:szCs w:val="24"/>
        </w:rPr>
      </w:pPr>
    </w:p>
    <w:p w:rsidR="00D40039" w:rsidRPr="00DA0997" w:rsidRDefault="00D40039" w:rsidP="00891C86">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9326E1" w:rsidRDefault="009326E1" w:rsidP="00CB10F0">
      <w:pPr>
        <w:contextualSpacing/>
        <w:rPr>
          <w:rFonts w:asciiTheme="majorHAnsi" w:hAnsiTheme="majorHAnsi"/>
          <w:b/>
          <w:sz w:val="24"/>
          <w:szCs w:val="24"/>
        </w:rPr>
      </w:pPr>
    </w:p>
    <w:p w:rsidR="008642C3" w:rsidRDefault="008642C3" w:rsidP="00CB10F0">
      <w:pPr>
        <w:contextualSpacing/>
        <w:rPr>
          <w:rFonts w:asciiTheme="majorHAnsi" w:hAnsiTheme="majorHAnsi"/>
          <w:b/>
          <w:sz w:val="24"/>
          <w:szCs w:val="24"/>
        </w:rPr>
      </w:pPr>
    </w:p>
    <w:p w:rsidR="008642C3" w:rsidRDefault="008642C3" w:rsidP="00CB10F0">
      <w:pPr>
        <w:contextualSpacing/>
        <w:rPr>
          <w:rFonts w:asciiTheme="majorHAnsi" w:hAnsiTheme="majorHAnsi"/>
          <w:b/>
          <w:sz w:val="24"/>
          <w:szCs w:val="24"/>
        </w:rPr>
      </w:pPr>
    </w:p>
    <w:p w:rsidR="000B2568" w:rsidRDefault="00CB10F0" w:rsidP="00CB10F0">
      <w:pPr>
        <w:contextualSpacing/>
        <w:rPr>
          <w:rFonts w:asciiTheme="majorHAnsi" w:hAnsiTheme="majorHAnsi"/>
          <w:sz w:val="24"/>
          <w:szCs w:val="24"/>
        </w:rPr>
      </w:pPr>
      <w:r w:rsidRPr="00CE537D">
        <w:rPr>
          <w:rFonts w:asciiTheme="majorHAnsi" w:hAnsiTheme="majorHAnsi"/>
          <w:b/>
          <w:sz w:val="24"/>
          <w:szCs w:val="24"/>
        </w:rPr>
        <w:lastRenderedPageBreak/>
        <w:t xml:space="preserve">Performance Challenge Area </w:t>
      </w:r>
      <w:r w:rsidR="00D40039" w:rsidRPr="00CE537D">
        <w:rPr>
          <w:rFonts w:asciiTheme="majorHAnsi" w:hAnsiTheme="majorHAnsi"/>
          <w:b/>
          <w:sz w:val="24"/>
          <w:szCs w:val="24"/>
        </w:rPr>
        <w:t>10</w:t>
      </w:r>
      <w:r w:rsidR="00796FBB">
        <w:rPr>
          <w:rFonts w:asciiTheme="majorHAnsi" w:hAnsiTheme="majorHAnsi"/>
          <w:sz w:val="24"/>
          <w:szCs w:val="24"/>
        </w:rPr>
        <w:t xml:space="preserve"> System Challenge: Lack of Knowledge – Lack of knowledge of participants and staff/supervision about the program and its requirements creates a mismatch between enrolled participants and candidates more likely to remain engaged and succeed in the youth program.</w:t>
      </w:r>
      <w:r w:rsidR="003A24A7">
        <w:rPr>
          <w:rFonts w:asciiTheme="majorHAnsi" w:hAnsiTheme="majorHAnsi"/>
          <w:sz w:val="24"/>
          <w:szCs w:val="24"/>
        </w:rPr>
        <w:t xml:space="preserve">  </w:t>
      </w:r>
    </w:p>
    <w:p w:rsidR="0098323E" w:rsidRDefault="0098323E" w:rsidP="00CB10F0">
      <w:pPr>
        <w:contextualSpacing/>
        <w:rPr>
          <w:rFonts w:asciiTheme="majorHAnsi" w:hAnsiTheme="majorHAnsi"/>
          <w:sz w:val="24"/>
          <w:szCs w:val="24"/>
        </w:rPr>
      </w:pPr>
    </w:p>
    <w:p w:rsidR="00CB10F0" w:rsidRDefault="003A24A7" w:rsidP="00CB10F0">
      <w:pPr>
        <w:contextualSpacing/>
        <w:rPr>
          <w:rFonts w:asciiTheme="majorHAnsi" w:hAnsiTheme="majorHAnsi"/>
          <w:sz w:val="24"/>
          <w:szCs w:val="24"/>
        </w:rPr>
      </w:pPr>
      <w:r>
        <w:rPr>
          <w:rFonts w:asciiTheme="majorHAnsi" w:hAnsiTheme="majorHAnsi"/>
          <w:sz w:val="24"/>
          <w:szCs w:val="24"/>
        </w:rPr>
        <w:t xml:space="preserve">Goal: To have more informed participants and staff/supervision who can successfully assess suitability in the youth program to increase successful employment outcomes and career paths for </w:t>
      </w:r>
      <w:proofErr w:type="gramStart"/>
      <w:r>
        <w:rPr>
          <w:rFonts w:asciiTheme="majorHAnsi" w:hAnsiTheme="majorHAnsi"/>
          <w:sz w:val="24"/>
          <w:szCs w:val="24"/>
        </w:rPr>
        <w:t>participants.</w:t>
      </w:r>
      <w:proofErr w:type="gramEnd"/>
    </w:p>
    <w:tbl>
      <w:tblPr>
        <w:tblStyle w:val="TableGrid"/>
        <w:tblW w:w="13642" w:type="dxa"/>
        <w:tblLook w:val="04A0" w:firstRow="1" w:lastRow="0" w:firstColumn="1" w:lastColumn="0" w:noHBand="0" w:noVBand="1"/>
      </w:tblPr>
      <w:tblGrid>
        <w:gridCol w:w="2975"/>
        <w:gridCol w:w="2620"/>
        <w:gridCol w:w="1512"/>
        <w:gridCol w:w="2234"/>
        <w:gridCol w:w="2227"/>
        <w:gridCol w:w="2074"/>
      </w:tblGrid>
      <w:tr w:rsidR="009E1A05" w:rsidTr="009326E1">
        <w:tc>
          <w:tcPr>
            <w:tcW w:w="2975" w:type="dxa"/>
          </w:tcPr>
          <w:p w:rsidR="00442025" w:rsidRDefault="00893E09" w:rsidP="00C82C0F">
            <w:pPr>
              <w:contextualSpacing/>
              <w:rPr>
                <w:rFonts w:asciiTheme="majorHAnsi" w:hAnsiTheme="majorHAnsi"/>
                <w:sz w:val="24"/>
                <w:szCs w:val="24"/>
              </w:rPr>
            </w:pPr>
            <w:r>
              <w:rPr>
                <w:rFonts w:asciiTheme="majorHAnsi" w:hAnsiTheme="majorHAnsi"/>
                <w:sz w:val="24"/>
                <w:szCs w:val="24"/>
              </w:rPr>
              <w:br w:type="page"/>
            </w:r>
            <w:r w:rsidR="00442025">
              <w:rPr>
                <w:rFonts w:asciiTheme="majorHAnsi" w:hAnsiTheme="majorHAnsi"/>
                <w:sz w:val="24"/>
                <w:szCs w:val="24"/>
              </w:rPr>
              <w:t>Activity</w:t>
            </w:r>
          </w:p>
        </w:tc>
        <w:tc>
          <w:tcPr>
            <w:tcW w:w="2620"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1512"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234"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227"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074"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9E1A05" w:rsidTr="009326E1">
        <w:tc>
          <w:tcPr>
            <w:tcW w:w="2975" w:type="dxa"/>
          </w:tcPr>
          <w:p w:rsidR="00442025" w:rsidRDefault="00442025" w:rsidP="00C82C0F">
            <w:pPr>
              <w:tabs>
                <w:tab w:val="left" w:pos="360"/>
              </w:tabs>
              <w:rPr>
                <w:rFonts w:asciiTheme="majorHAnsi" w:hAnsiTheme="majorHAnsi"/>
                <w:sz w:val="24"/>
                <w:szCs w:val="24"/>
              </w:rPr>
            </w:pPr>
            <w:r>
              <w:rPr>
                <w:rFonts w:asciiTheme="majorHAnsi" w:hAnsiTheme="majorHAnsi"/>
                <w:sz w:val="24"/>
                <w:szCs w:val="24"/>
              </w:rPr>
              <w:t>A.</w:t>
            </w:r>
            <w:r w:rsidR="00796FBB">
              <w:rPr>
                <w:rFonts w:asciiTheme="majorHAnsi" w:hAnsiTheme="majorHAnsi"/>
                <w:sz w:val="24"/>
                <w:szCs w:val="24"/>
              </w:rPr>
              <w:t xml:space="preserve"> </w:t>
            </w:r>
            <w:r w:rsidR="00796FBB" w:rsidRPr="00F365C1">
              <w:rPr>
                <w:rFonts w:asciiTheme="majorHAnsi" w:hAnsiTheme="majorHAnsi"/>
                <w:sz w:val="24"/>
                <w:szCs w:val="24"/>
              </w:rPr>
              <w:t xml:space="preserve">Develop </w:t>
            </w:r>
            <w:r w:rsidR="00B81E76" w:rsidRPr="00F365C1">
              <w:rPr>
                <w:rFonts w:asciiTheme="majorHAnsi" w:hAnsiTheme="majorHAnsi"/>
                <w:sz w:val="24"/>
                <w:szCs w:val="24"/>
              </w:rPr>
              <w:t>and provide</w:t>
            </w:r>
            <w:r w:rsidR="00B81E76" w:rsidRPr="00F365C1">
              <w:rPr>
                <w:rFonts w:asciiTheme="majorHAnsi" w:hAnsiTheme="majorHAnsi"/>
                <w:b/>
                <w:sz w:val="24"/>
                <w:szCs w:val="24"/>
              </w:rPr>
              <w:t xml:space="preserve"> </w:t>
            </w:r>
            <w:r w:rsidR="00796FBB">
              <w:rPr>
                <w:rFonts w:asciiTheme="majorHAnsi" w:hAnsiTheme="majorHAnsi"/>
                <w:sz w:val="24"/>
                <w:szCs w:val="24"/>
              </w:rPr>
              <w:t xml:space="preserve">an effective </w:t>
            </w:r>
            <w:r w:rsidR="009E1A05">
              <w:rPr>
                <w:rFonts w:asciiTheme="majorHAnsi" w:hAnsiTheme="majorHAnsi"/>
                <w:sz w:val="24"/>
                <w:szCs w:val="24"/>
              </w:rPr>
              <w:t xml:space="preserve">regional </w:t>
            </w:r>
            <w:r w:rsidR="00796FBB">
              <w:rPr>
                <w:rFonts w:asciiTheme="majorHAnsi" w:hAnsiTheme="majorHAnsi"/>
                <w:sz w:val="24"/>
                <w:szCs w:val="24"/>
              </w:rPr>
              <w:t xml:space="preserve">Youth Orientation </w:t>
            </w:r>
            <w:r w:rsidR="009E1A05">
              <w:rPr>
                <w:rFonts w:asciiTheme="majorHAnsi" w:hAnsiTheme="majorHAnsi"/>
                <w:sz w:val="24"/>
                <w:szCs w:val="24"/>
              </w:rPr>
              <w:t xml:space="preserve">Program </w:t>
            </w:r>
            <w:r w:rsidR="00796FBB">
              <w:rPr>
                <w:rFonts w:asciiTheme="majorHAnsi" w:hAnsiTheme="majorHAnsi"/>
                <w:sz w:val="24"/>
                <w:szCs w:val="24"/>
              </w:rPr>
              <w:t>covering the following:</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The 10 program elements</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Common Measures</w:t>
            </w:r>
          </w:p>
          <w:p w:rsid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Eligibility Requirements</w:t>
            </w:r>
          </w:p>
          <w:p w:rsidR="00796FBB" w:rsidRPr="00796FBB" w:rsidRDefault="00796FBB" w:rsidP="004F18A1">
            <w:pPr>
              <w:pStyle w:val="ListParagraph"/>
              <w:numPr>
                <w:ilvl w:val="0"/>
                <w:numId w:val="2"/>
              </w:numPr>
              <w:tabs>
                <w:tab w:val="left" w:pos="360"/>
              </w:tabs>
              <w:rPr>
                <w:rFonts w:asciiTheme="majorHAnsi" w:hAnsiTheme="majorHAnsi"/>
                <w:sz w:val="24"/>
                <w:szCs w:val="24"/>
              </w:rPr>
            </w:pPr>
            <w:r>
              <w:rPr>
                <w:rFonts w:asciiTheme="majorHAnsi" w:hAnsiTheme="majorHAnsi"/>
                <w:sz w:val="24"/>
                <w:szCs w:val="24"/>
              </w:rPr>
              <w:t>Parent/Stakeholder buy in (with signature)</w:t>
            </w:r>
            <w:r w:rsidR="00430F15">
              <w:rPr>
                <w:rFonts w:asciiTheme="majorHAnsi" w:hAnsiTheme="majorHAnsi"/>
                <w:sz w:val="24"/>
                <w:szCs w:val="24"/>
              </w:rPr>
              <w:t xml:space="preserve"> if youth participant is under 18</w:t>
            </w:r>
          </w:p>
          <w:p w:rsidR="00442025" w:rsidRDefault="00442025" w:rsidP="00C82C0F">
            <w:pPr>
              <w:tabs>
                <w:tab w:val="left" w:pos="360"/>
              </w:tabs>
              <w:rPr>
                <w:rFonts w:asciiTheme="majorHAnsi" w:hAnsiTheme="majorHAnsi"/>
                <w:sz w:val="24"/>
                <w:szCs w:val="24"/>
              </w:rPr>
            </w:pPr>
          </w:p>
          <w:p w:rsidR="00442025" w:rsidRPr="00442025" w:rsidRDefault="00442025" w:rsidP="00C82C0F">
            <w:pPr>
              <w:tabs>
                <w:tab w:val="left" w:pos="360"/>
              </w:tabs>
              <w:rPr>
                <w:rFonts w:asciiTheme="majorHAnsi" w:hAnsiTheme="majorHAnsi"/>
                <w:sz w:val="24"/>
                <w:szCs w:val="24"/>
              </w:rPr>
            </w:pPr>
          </w:p>
        </w:tc>
        <w:tc>
          <w:tcPr>
            <w:tcW w:w="2620"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3A24A7">
              <w:rPr>
                <w:rFonts w:asciiTheme="majorHAnsi" w:hAnsiTheme="majorHAnsi"/>
                <w:sz w:val="24"/>
                <w:szCs w:val="24"/>
              </w:rPr>
              <w:t xml:space="preserve"> Youth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3A24A7">
              <w:rPr>
                <w:rFonts w:asciiTheme="majorHAnsi" w:hAnsiTheme="majorHAnsi"/>
                <w:sz w:val="24"/>
                <w:szCs w:val="24"/>
              </w:rPr>
              <w:t xml:space="preserve"> WIA management</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3A24A7">
              <w:rPr>
                <w:rFonts w:asciiTheme="majorHAnsi" w:hAnsiTheme="majorHAnsi"/>
                <w:sz w:val="24"/>
                <w:szCs w:val="24"/>
              </w:rPr>
              <w:t xml:space="preserve"> WIB staff</w:t>
            </w:r>
          </w:p>
          <w:p w:rsidR="003A24A7" w:rsidRDefault="003A24A7" w:rsidP="00C82C0F">
            <w:pPr>
              <w:contextualSpacing/>
              <w:rPr>
                <w:rFonts w:asciiTheme="majorHAnsi" w:hAnsiTheme="majorHAnsi"/>
                <w:sz w:val="24"/>
                <w:szCs w:val="24"/>
              </w:rPr>
            </w:pPr>
            <w:r>
              <w:rPr>
                <w:rFonts w:asciiTheme="majorHAnsi" w:hAnsiTheme="majorHAnsi"/>
                <w:sz w:val="24"/>
                <w:szCs w:val="24"/>
              </w:rPr>
              <w:t>4. Youth Council Members</w:t>
            </w:r>
          </w:p>
        </w:tc>
        <w:tc>
          <w:tcPr>
            <w:tcW w:w="1512" w:type="dxa"/>
          </w:tcPr>
          <w:p w:rsidR="00442025" w:rsidRDefault="00F4713D"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January 15, 2014</w:t>
            </w:r>
          </w:p>
        </w:tc>
        <w:tc>
          <w:tcPr>
            <w:tcW w:w="2234"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All Youth Case Managers </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9E1A05">
              <w:rPr>
                <w:rFonts w:asciiTheme="majorHAnsi" w:hAnsiTheme="majorHAnsi"/>
                <w:sz w:val="24"/>
                <w:szCs w:val="24"/>
              </w:rPr>
              <w:t xml:space="preserve"> Sonji Webb</w:t>
            </w:r>
            <w:r w:rsidR="00AF2655">
              <w:rPr>
                <w:rFonts w:asciiTheme="majorHAnsi" w:hAnsiTheme="majorHAnsi"/>
                <w:sz w:val="24"/>
                <w:szCs w:val="24"/>
              </w:rPr>
              <w:t>/</w:t>
            </w:r>
            <w:r w:rsidR="009E1A05">
              <w:rPr>
                <w:rFonts w:asciiTheme="majorHAnsi" w:hAnsiTheme="majorHAnsi"/>
                <w:sz w:val="24"/>
                <w:szCs w:val="24"/>
              </w:rPr>
              <w:t>Lisa Mullis</w:t>
            </w:r>
            <w:r w:rsidR="00AF2655">
              <w:rPr>
                <w:rFonts w:asciiTheme="majorHAnsi" w:hAnsiTheme="majorHAnsi"/>
                <w:sz w:val="24"/>
                <w:szCs w:val="24"/>
              </w:rPr>
              <w:t>/ Diannia Belcher</w:t>
            </w:r>
          </w:p>
          <w:p w:rsidR="009E1A05" w:rsidRDefault="00AF265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Lisa Frick</w:t>
            </w:r>
          </w:p>
          <w:p w:rsidR="009E1A05" w:rsidRDefault="00AF2655" w:rsidP="00C82C0F">
            <w:pPr>
              <w:contextualSpacing/>
              <w:rPr>
                <w:rFonts w:asciiTheme="majorHAnsi" w:hAnsiTheme="majorHAnsi"/>
                <w:sz w:val="24"/>
                <w:szCs w:val="24"/>
              </w:rPr>
            </w:pPr>
            <w:r>
              <w:rPr>
                <w:rFonts w:asciiTheme="majorHAnsi" w:hAnsiTheme="majorHAnsi"/>
                <w:sz w:val="24"/>
                <w:szCs w:val="24"/>
              </w:rPr>
              <w:t>4</w:t>
            </w:r>
            <w:r w:rsidR="009E1A05">
              <w:rPr>
                <w:rFonts w:asciiTheme="majorHAnsi" w:hAnsiTheme="majorHAnsi"/>
                <w:sz w:val="24"/>
                <w:szCs w:val="24"/>
              </w:rPr>
              <w:t>. Conrad Smith</w:t>
            </w:r>
            <w:r w:rsidR="00F4713D">
              <w:rPr>
                <w:rFonts w:asciiTheme="majorHAnsi" w:hAnsiTheme="majorHAnsi"/>
                <w:sz w:val="24"/>
                <w:szCs w:val="24"/>
              </w:rPr>
              <w:t>/Robbin Hall</w:t>
            </w:r>
            <w:r w:rsidR="009E1A05">
              <w:rPr>
                <w:rFonts w:asciiTheme="majorHAnsi" w:hAnsiTheme="majorHAnsi"/>
                <w:sz w:val="24"/>
                <w:szCs w:val="24"/>
              </w:rPr>
              <w:t xml:space="preserve"> or appointee</w:t>
            </w:r>
          </w:p>
          <w:p w:rsidR="009E1A05" w:rsidRDefault="009E1A05" w:rsidP="00C82C0F">
            <w:pPr>
              <w:contextualSpacing/>
              <w:rPr>
                <w:rFonts w:asciiTheme="majorHAnsi" w:hAnsiTheme="majorHAnsi"/>
                <w:sz w:val="24"/>
                <w:szCs w:val="24"/>
              </w:rPr>
            </w:pPr>
          </w:p>
          <w:p w:rsidR="009E1A05" w:rsidRDefault="009E1A05" w:rsidP="00C82C0F">
            <w:pPr>
              <w:contextualSpacing/>
              <w:rPr>
                <w:rFonts w:asciiTheme="majorHAnsi" w:hAnsiTheme="majorHAnsi"/>
                <w:sz w:val="24"/>
                <w:szCs w:val="24"/>
              </w:rPr>
            </w:pPr>
          </w:p>
        </w:tc>
        <w:tc>
          <w:tcPr>
            <w:tcW w:w="2227" w:type="dxa"/>
          </w:tcPr>
          <w:p w:rsidR="00442025" w:rsidRPr="004500E1" w:rsidRDefault="00B81E76" w:rsidP="004500E1">
            <w:pPr>
              <w:pStyle w:val="ListParagraph"/>
              <w:numPr>
                <w:ilvl w:val="0"/>
                <w:numId w:val="13"/>
              </w:numPr>
              <w:rPr>
                <w:rFonts w:asciiTheme="majorHAnsi" w:hAnsiTheme="majorHAnsi"/>
                <w:sz w:val="24"/>
                <w:szCs w:val="24"/>
              </w:rPr>
            </w:pPr>
            <w:r w:rsidRPr="00F365C1">
              <w:rPr>
                <w:rFonts w:asciiTheme="majorHAnsi" w:hAnsiTheme="majorHAnsi"/>
                <w:sz w:val="24"/>
                <w:szCs w:val="24"/>
              </w:rPr>
              <w:t>100% of youth will attend the orientation program</w:t>
            </w:r>
            <w:r w:rsidR="004500E1">
              <w:rPr>
                <w:rFonts w:asciiTheme="majorHAnsi" w:hAnsiTheme="majorHAnsi"/>
                <w:sz w:val="24"/>
                <w:szCs w:val="24"/>
              </w:rPr>
              <w:t>. 100% of guardians will be strongly encouraged to attend the orientation program.</w:t>
            </w:r>
            <w:r w:rsidRPr="00F365C1">
              <w:rPr>
                <w:rFonts w:asciiTheme="majorHAnsi" w:hAnsiTheme="majorHAnsi"/>
                <w:sz w:val="24"/>
                <w:szCs w:val="24"/>
              </w:rPr>
              <w:t xml:space="preserve"> (</w:t>
            </w:r>
            <w:proofErr w:type="gramStart"/>
            <w:r w:rsidRPr="00F365C1">
              <w:rPr>
                <w:rFonts w:asciiTheme="majorHAnsi" w:hAnsiTheme="majorHAnsi"/>
                <w:sz w:val="24"/>
                <w:szCs w:val="24"/>
              </w:rPr>
              <w:t>if</w:t>
            </w:r>
            <w:proofErr w:type="gramEnd"/>
            <w:r w:rsidRPr="00F365C1">
              <w:rPr>
                <w:rFonts w:asciiTheme="majorHAnsi" w:hAnsiTheme="majorHAnsi"/>
                <w:sz w:val="24"/>
                <w:szCs w:val="24"/>
              </w:rPr>
              <w:t xml:space="preserve"> applicable)</w:t>
            </w:r>
            <w:r w:rsidRPr="00F365C1">
              <w:rPr>
                <w:rFonts w:asciiTheme="majorHAnsi" w:hAnsiTheme="majorHAnsi"/>
                <w:color w:val="FF0000"/>
                <w:sz w:val="24"/>
                <w:szCs w:val="24"/>
              </w:rPr>
              <w:t xml:space="preserve"> </w:t>
            </w:r>
          </w:p>
          <w:p w:rsidR="004500E1" w:rsidRDefault="004500E1" w:rsidP="004500E1">
            <w:pPr>
              <w:rPr>
                <w:rFonts w:asciiTheme="majorHAnsi" w:hAnsiTheme="majorHAnsi"/>
                <w:sz w:val="24"/>
                <w:szCs w:val="24"/>
              </w:rPr>
            </w:pPr>
          </w:p>
          <w:p w:rsidR="004500E1" w:rsidRPr="004500E1" w:rsidRDefault="004500E1" w:rsidP="004500E1">
            <w:pPr>
              <w:rPr>
                <w:rFonts w:asciiTheme="majorHAnsi" w:hAnsiTheme="majorHAnsi"/>
                <w:sz w:val="24"/>
                <w:szCs w:val="24"/>
              </w:rPr>
            </w:pPr>
            <w:r>
              <w:rPr>
                <w:rFonts w:asciiTheme="majorHAnsi" w:hAnsiTheme="majorHAnsi"/>
                <w:sz w:val="24"/>
                <w:szCs w:val="24"/>
              </w:rPr>
              <w:t>*Note: Adjusted outcome</w:t>
            </w:r>
          </w:p>
        </w:tc>
        <w:tc>
          <w:tcPr>
            <w:tcW w:w="2074" w:type="dxa"/>
          </w:tcPr>
          <w:p w:rsidR="00F25363" w:rsidRPr="0032561C" w:rsidRDefault="008B10AD" w:rsidP="006959F5">
            <w:pPr>
              <w:contextualSpacing/>
              <w:rPr>
                <w:rFonts w:asciiTheme="majorHAnsi" w:hAnsiTheme="majorHAnsi"/>
                <w:b/>
                <w:i/>
                <w:sz w:val="24"/>
                <w:szCs w:val="24"/>
              </w:rPr>
            </w:pPr>
            <w:r w:rsidRPr="0032561C">
              <w:rPr>
                <w:rFonts w:asciiTheme="majorHAnsi" w:hAnsiTheme="majorHAnsi"/>
                <w:b/>
                <w:i/>
                <w:sz w:val="24"/>
                <w:szCs w:val="24"/>
              </w:rPr>
              <w:t>Complete</w:t>
            </w:r>
          </w:p>
          <w:p w:rsidR="00F25363" w:rsidRPr="00ED5836" w:rsidRDefault="002C3B07" w:rsidP="006959F5">
            <w:pPr>
              <w:contextualSpacing/>
              <w:rPr>
                <w:rFonts w:asciiTheme="majorHAnsi" w:hAnsiTheme="majorHAnsi"/>
                <w:b/>
                <w:i/>
                <w:color w:val="FF0000"/>
                <w:sz w:val="24"/>
                <w:szCs w:val="24"/>
              </w:rPr>
            </w:pPr>
            <w:hyperlink r:id="rId28" w:history="1">
              <w:r w:rsidR="00F25363" w:rsidRPr="008B10AD">
                <w:rPr>
                  <w:rStyle w:val="Hyperlink"/>
                  <w:rFonts w:asciiTheme="majorHAnsi" w:hAnsiTheme="majorHAnsi"/>
                  <w:b/>
                  <w:i/>
                  <w:sz w:val="24"/>
                  <w:szCs w:val="24"/>
                </w:rPr>
                <w:t>C</w:t>
              </w:r>
              <w:r w:rsidR="008B10AD" w:rsidRPr="008B10AD">
                <w:rPr>
                  <w:rStyle w:val="Hyperlink"/>
                  <w:rFonts w:asciiTheme="majorHAnsi" w:hAnsiTheme="majorHAnsi"/>
                  <w:b/>
                  <w:i/>
                  <w:sz w:val="24"/>
                  <w:szCs w:val="24"/>
                </w:rPr>
                <w:t>lick here for documentation of focus group and PowerPoint.</w:t>
              </w:r>
            </w:hyperlink>
          </w:p>
        </w:tc>
      </w:tr>
      <w:tr w:rsidR="009E1A05" w:rsidRPr="009326E1" w:rsidTr="009326E1">
        <w:tc>
          <w:tcPr>
            <w:tcW w:w="2975" w:type="dxa"/>
          </w:tcPr>
          <w:p w:rsidR="00442025" w:rsidRDefault="00442025" w:rsidP="00C82C0F">
            <w:pPr>
              <w:contextualSpacing/>
              <w:rPr>
                <w:rFonts w:asciiTheme="majorHAnsi" w:hAnsiTheme="majorHAnsi"/>
                <w:sz w:val="24"/>
                <w:szCs w:val="24"/>
              </w:rPr>
            </w:pPr>
            <w:r>
              <w:rPr>
                <w:rFonts w:asciiTheme="majorHAnsi" w:hAnsiTheme="majorHAnsi"/>
                <w:sz w:val="24"/>
                <w:szCs w:val="24"/>
              </w:rPr>
              <w:t>B.</w:t>
            </w:r>
            <w:r w:rsidR="003A24A7">
              <w:rPr>
                <w:rFonts w:asciiTheme="majorHAnsi" w:hAnsiTheme="majorHAnsi"/>
                <w:sz w:val="24"/>
                <w:szCs w:val="24"/>
              </w:rPr>
              <w:t xml:space="preserve"> Establish a Literacy/Numeracy Plan </w:t>
            </w:r>
            <w:r w:rsidR="00F4713D">
              <w:rPr>
                <w:rFonts w:asciiTheme="majorHAnsi" w:hAnsiTheme="majorHAnsi"/>
                <w:sz w:val="24"/>
                <w:szCs w:val="24"/>
              </w:rPr>
              <w:t xml:space="preserve">within the ISS </w:t>
            </w:r>
            <w:r w:rsidR="00204826">
              <w:rPr>
                <w:rFonts w:asciiTheme="majorHAnsi" w:hAnsiTheme="majorHAnsi"/>
                <w:sz w:val="24"/>
                <w:szCs w:val="24"/>
              </w:rPr>
              <w:t xml:space="preserve">for each new </w:t>
            </w:r>
            <w:r w:rsidR="00430F15">
              <w:rPr>
                <w:rFonts w:asciiTheme="majorHAnsi" w:hAnsiTheme="majorHAnsi"/>
                <w:sz w:val="24"/>
                <w:szCs w:val="24"/>
              </w:rPr>
              <w:t>participants</w:t>
            </w:r>
            <w:r w:rsidR="003A24A7">
              <w:rPr>
                <w:rFonts w:asciiTheme="majorHAnsi" w:hAnsiTheme="majorHAnsi"/>
                <w:sz w:val="24"/>
                <w:szCs w:val="24"/>
              </w:rPr>
              <w:t xml:space="preserve"> </w:t>
            </w:r>
            <w:r w:rsidR="004C2D87">
              <w:rPr>
                <w:rFonts w:asciiTheme="majorHAnsi" w:hAnsiTheme="majorHAnsi"/>
                <w:sz w:val="24"/>
                <w:szCs w:val="24"/>
              </w:rPr>
              <w:t xml:space="preserve">upon </w:t>
            </w:r>
            <w:r w:rsidR="003A24A7">
              <w:rPr>
                <w:rFonts w:asciiTheme="majorHAnsi" w:hAnsiTheme="majorHAnsi"/>
                <w:sz w:val="24"/>
                <w:szCs w:val="24"/>
              </w:rPr>
              <w:t xml:space="preserve">enrollment which includes structured activities to enhance </w:t>
            </w:r>
            <w:r w:rsidR="009B1316">
              <w:rPr>
                <w:rFonts w:asciiTheme="majorHAnsi" w:hAnsiTheme="majorHAnsi"/>
                <w:sz w:val="24"/>
                <w:szCs w:val="24"/>
              </w:rPr>
              <w:t>Literacy/Numeracy</w:t>
            </w:r>
            <w:r w:rsidR="003A24A7">
              <w:rPr>
                <w:rFonts w:asciiTheme="majorHAnsi" w:hAnsiTheme="majorHAnsi"/>
                <w:sz w:val="24"/>
                <w:szCs w:val="24"/>
              </w:rPr>
              <w:t xml:space="preserve"> and assessment deadlines</w:t>
            </w:r>
            <w:r w:rsidR="00FA1315">
              <w:rPr>
                <w:rFonts w:asciiTheme="majorHAnsi" w:hAnsiTheme="majorHAnsi"/>
                <w:sz w:val="24"/>
                <w:szCs w:val="24"/>
              </w:rPr>
              <w:t xml:space="preserve"> with review from Supervisors</w:t>
            </w:r>
          </w:p>
          <w:p w:rsidR="00442025" w:rsidRDefault="00442025" w:rsidP="00C82C0F">
            <w:pPr>
              <w:contextualSpacing/>
              <w:rPr>
                <w:rFonts w:asciiTheme="majorHAnsi" w:hAnsiTheme="majorHAnsi"/>
                <w:sz w:val="24"/>
                <w:szCs w:val="24"/>
              </w:rPr>
            </w:pPr>
          </w:p>
          <w:p w:rsidR="00442025" w:rsidRDefault="00442025" w:rsidP="00C82C0F">
            <w:pPr>
              <w:contextualSpacing/>
              <w:rPr>
                <w:rFonts w:asciiTheme="majorHAnsi" w:hAnsiTheme="majorHAnsi"/>
                <w:sz w:val="24"/>
                <w:szCs w:val="24"/>
              </w:rPr>
            </w:pPr>
          </w:p>
        </w:tc>
        <w:tc>
          <w:tcPr>
            <w:tcW w:w="2620" w:type="dxa"/>
          </w:tcPr>
          <w:p w:rsidR="00442025" w:rsidRDefault="00442025" w:rsidP="00C82C0F">
            <w:pPr>
              <w:contextualSpacing/>
              <w:rPr>
                <w:rFonts w:asciiTheme="majorHAnsi" w:hAnsiTheme="majorHAnsi"/>
                <w:sz w:val="24"/>
                <w:szCs w:val="24"/>
              </w:rPr>
            </w:pPr>
            <w:r>
              <w:rPr>
                <w:rFonts w:asciiTheme="majorHAnsi" w:hAnsiTheme="majorHAnsi"/>
                <w:sz w:val="24"/>
                <w:szCs w:val="24"/>
              </w:rPr>
              <w:lastRenderedPageBreak/>
              <w:t>1.</w:t>
            </w:r>
            <w:r w:rsidR="003A24A7">
              <w:rPr>
                <w:rFonts w:asciiTheme="majorHAnsi" w:hAnsiTheme="majorHAnsi"/>
                <w:sz w:val="24"/>
                <w:szCs w:val="24"/>
              </w:rPr>
              <w:t xml:space="preserve"> Case Manager</w:t>
            </w:r>
            <w:r w:rsidR="009E1A05">
              <w:rPr>
                <w:rFonts w:asciiTheme="majorHAnsi" w:hAnsiTheme="majorHAnsi"/>
                <w:sz w:val="24"/>
                <w:szCs w:val="24"/>
              </w:rPr>
              <w:t>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3A24A7">
              <w:rPr>
                <w:rFonts w:asciiTheme="majorHAnsi" w:hAnsiTheme="majorHAnsi"/>
                <w:sz w:val="24"/>
                <w:szCs w:val="24"/>
              </w:rPr>
              <w:t xml:space="preserve"> WIA Supervisor</w:t>
            </w:r>
            <w:r w:rsidR="009E1A05">
              <w:rPr>
                <w:rFonts w:asciiTheme="majorHAnsi" w:hAnsiTheme="majorHAnsi"/>
                <w:sz w:val="24"/>
                <w:szCs w:val="24"/>
              </w:rPr>
              <w:t>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xml:space="preserve"> WIA Management</w:t>
            </w:r>
          </w:p>
          <w:p w:rsidR="009E1A05" w:rsidRDefault="009E1A05" w:rsidP="00C82C0F">
            <w:pPr>
              <w:contextualSpacing/>
              <w:rPr>
                <w:rFonts w:asciiTheme="majorHAnsi" w:hAnsiTheme="majorHAnsi"/>
                <w:sz w:val="24"/>
                <w:szCs w:val="24"/>
              </w:rPr>
            </w:pPr>
            <w:r>
              <w:rPr>
                <w:rFonts w:asciiTheme="majorHAnsi" w:hAnsiTheme="majorHAnsi"/>
                <w:sz w:val="24"/>
                <w:szCs w:val="24"/>
              </w:rPr>
              <w:t>4. WIB staff (support as needed)</w:t>
            </w:r>
          </w:p>
        </w:tc>
        <w:tc>
          <w:tcPr>
            <w:tcW w:w="1512" w:type="dxa"/>
          </w:tcPr>
          <w:p w:rsidR="00442025" w:rsidRDefault="00204826" w:rsidP="00363A71">
            <w:pPr>
              <w:contextualSpacing/>
              <w:rPr>
                <w:rFonts w:asciiTheme="majorHAnsi" w:hAnsiTheme="majorHAnsi"/>
                <w:sz w:val="24"/>
                <w:szCs w:val="24"/>
              </w:rPr>
            </w:pPr>
            <w:r>
              <w:rPr>
                <w:rFonts w:asciiTheme="majorHAnsi" w:hAnsiTheme="majorHAnsi"/>
                <w:sz w:val="24"/>
                <w:szCs w:val="24"/>
              </w:rPr>
              <w:t xml:space="preserve">1. November </w:t>
            </w:r>
            <w:r w:rsidR="00363A71">
              <w:rPr>
                <w:rFonts w:asciiTheme="majorHAnsi" w:hAnsiTheme="majorHAnsi"/>
                <w:sz w:val="24"/>
                <w:szCs w:val="24"/>
              </w:rPr>
              <w:t>1, 2013</w:t>
            </w:r>
          </w:p>
        </w:tc>
        <w:tc>
          <w:tcPr>
            <w:tcW w:w="2234"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All Case Managers</w:t>
            </w:r>
          </w:p>
          <w:p w:rsidR="009E1A05" w:rsidRDefault="00442025" w:rsidP="00C82C0F">
            <w:pPr>
              <w:contextualSpacing/>
              <w:rPr>
                <w:rFonts w:asciiTheme="majorHAnsi" w:hAnsiTheme="majorHAnsi"/>
                <w:sz w:val="24"/>
                <w:szCs w:val="24"/>
              </w:rPr>
            </w:pPr>
            <w:r>
              <w:rPr>
                <w:rFonts w:asciiTheme="majorHAnsi" w:hAnsiTheme="majorHAnsi"/>
                <w:sz w:val="24"/>
                <w:szCs w:val="24"/>
              </w:rPr>
              <w:t>2.</w:t>
            </w:r>
            <w:r w:rsidR="009E1A05">
              <w:rPr>
                <w:rFonts w:asciiTheme="majorHAnsi" w:hAnsiTheme="majorHAnsi"/>
                <w:sz w:val="24"/>
                <w:szCs w:val="24"/>
              </w:rPr>
              <w:t xml:space="preserve"> WIA Supervisors</w:t>
            </w:r>
          </w:p>
          <w:p w:rsidR="00442025" w:rsidRDefault="009E1A05" w:rsidP="00C82C0F">
            <w:pPr>
              <w:contextualSpacing/>
              <w:rPr>
                <w:rFonts w:asciiTheme="majorHAnsi" w:hAnsiTheme="majorHAnsi"/>
                <w:sz w:val="24"/>
                <w:szCs w:val="24"/>
              </w:rPr>
            </w:pPr>
            <w:r>
              <w:rPr>
                <w:rFonts w:asciiTheme="majorHAnsi" w:hAnsiTheme="majorHAnsi"/>
                <w:sz w:val="24"/>
                <w:szCs w:val="24"/>
              </w:rPr>
              <w:t>Sonji Webb</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9E1A05">
              <w:rPr>
                <w:rFonts w:asciiTheme="majorHAnsi" w:hAnsiTheme="majorHAnsi"/>
                <w:sz w:val="24"/>
                <w:szCs w:val="24"/>
              </w:rPr>
              <w:t xml:space="preserve"> Lisa Mullis</w:t>
            </w:r>
          </w:p>
          <w:p w:rsidR="009E1A05" w:rsidRDefault="009E1A05" w:rsidP="00C82C0F">
            <w:pPr>
              <w:contextualSpacing/>
              <w:rPr>
                <w:rFonts w:asciiTheme="majorHAnsi" w:hAnsiTheme="majorHAnsi"/>
                <w:sz w:val="24"/>
                <w:szCs w:val="24"/>
              </w:rPr>
            </w:pPr>
            <w:r>
              <w:rPr>
                <w:rFonts w:asciiTheme="majorHAnsi" w:hAnsiTheme="majorHAnsi"/>
                <w:sz w:val="24"/>
                <w:szCs w:val="24"/>
              </w:rPr>
              <w:t>4. Lisa Frick (as needed for support)</w:t>
            </w:r>
          </w:p>
          <w:p w:rsidR="009E1A05" w:rsidRDefault="009E1A05" w:rsidP="00C82C0F">
            <w:pPr>
              <w:contextualSpacing/>
              <w:rPr>
                <w:rFonts w:asciiTheme="majorHAnsi" w:hAnsiTheme="majorHAnsi"/>
                <w:sz w:val="24"/>
                <w:szCs w:val="24"/>
              </w:rPr>
            </w:pPr>
          </w:p>
        </w:tc>
        <w:tc>
          <w:tcPr>
            <w:tcW w:w="2227"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204826">
              <w:rPr>
                <w:rFonts w:asciiTheme="majorHAnsi" w:hAnsiTheme="majorHAnsi"/>
                <w:sz w:val="24"/>
                <w:szCs w:val="24"/>
              </w:rPr>
              <w:t xml:space="preserve"> </w:t>
            </w:r>
            <w:r w:rsidR="00364688" w:rsidRPr="00F365C1">
              <w:rPr>
                <w:rFonts w:asciiTheme="majorHAnsi" w:hAnsiTheme="majorHAnsi"/>
                <w:sz w:val="24"/>
                <w:szCs w:val="24"/>
              </w:rPr>
              <w:t xml:space="preserve">100% </w:t>
            </w:r>
            <w:proofErr w:type="gramStart"/>
            <w:r w:rsidR="00364688" w:rsidRPr="00F365C1">
              <w:rPr>
                <w:rFonts w:asciiTheme="majorHAnsi" w:hAnsiTheme="majorHAnsi"/>
                <w:sz w:val="24"/>
                <w:szCs w:val="24"/>
              </w:rPr>
              <w:t xml:space="preserve">of </w:t>
            </w:r>
            <w:r w:rsidR="00204826" w:rsidRPr="00F365C1">
              <w:rPr>
                <w:rFonts w:asciiTheme="majorHAnsi" w:hAnsiTheme="majorHAnsi"/>
                <w:sz w:val="24"/>
                <w:szCs w:val="24"/>
              </w:rPr>
              <w:t xml:space="preserve"> participant</w:t>
            </w:r>
            <w:r w:rsidR="00364688" w:rsidRPr="00F365C1">
              <w:rPr>
                <w:rFonts w:asciiTheme="majorHAnsi" w:hAnsiTheme="majorHAnsi"/>
                <w:sz w:val="24"/>
                <w:szCs w:val="24"/>
              </w:rPr>
              <w:t>s</w:t>
            </w:r>
            <w:proofErr w:type="gramEnd"/>
            <w:r w:rsidR="00364688" w:rsidRPr="00F365C1">
              <w:rPr>
                <w:rFonts w:asciiTheme="majorHAnsi" w:hAnsiTheme="majorHAnsi"/>
                <w:sz w:val="24"/>
                <w:szCs w:val="24"/>
              </w:rPr>
              <w:t xml:space="preserve"> will have </w:t>
            </w:r>
            <w:r w:rsidR="00204826">
              <w:rPr>
                <w:rFonts w:asciiTheme="majorHAnsi" w:hAnsiTheme="majorHAnsi"/>
                <w:sz w:val="24"/>
                <w:szCs w:val="24"/>
              </w:rPr>
              <w:t xml:space="preserve">a customized </w:t>
            </w:r>
            <w:r w:rsidR="009B1316">
              <w:rPr>
                <w:rFonts w:asciiTheme="majorHAnsi" w:hAnsiTheme="majorHAnsi"/>
                <w:sz w:val="24"/>
                <w:szCs w:val="24"/>
              </w:rPr>
              <w:t>Literacy/Numeracy</w:t>
            </w:r>
            <w:r w:rsidR="00204826">
              <w:rPr>
                <w:rFonts w:asciiTheme="majorHAnsi" w:hAnsiTheme="majorHAnsi"/>
                <w:sz w:val="24"/>
                <w:szCs w:val="24"/>
              </w:rPr>
              <w:t xml:space="preserve"> Plan to facilitate </w:t>
            </w:r>
            <w:r w:rsidR="009B1316">
              <w:rPr>
                <w:rFonts w:asciiTheme="majorHAnsi" w:hAnsiTheme="majorHAnsi"/>
                <w:sz w:val="24"/>
                <w:szCs w:val="24"/>
              </w:rPr>
              <w:t>Literacy/Numeracy</w:t>
            </w:r>
            <w:r w:rsidR="00CF2037">
              <w:rPr>
                <w:rFonts w:asciiTheme="majorHAnsi" w:hAnsiTheme="majorHAnsi"/>
                <w:sz w:val="24"/>
                <w:szCs w:val="24"/>
              </w:rPr>
              <w:t xml:space="preserve"> gains</w:t>
            </w:r>
          </w:p>
          <w:p w:rsidR="00442025" w:rsidRDefault="00442025" w:rsidP="00C82C0F">
            <w:pPr>
              <w:contextualSpacing/>
              <w:rPr>
                <w:rFonts w:asciiTheme="majorHAnsi" w:hAnsiTheme="majorHAnsi"/>
                <w:sz w:val="24"/>
                <w:szCs w:val="24"/>
              </w:rPr>
            </w:pPr>
          </w:p>
        </w:tc>
        <w:tc>
          <w:tcPr>
            <w:tcW w:w="2074" w:type="dxa"/>
          </w:tcPr>
          <w:p w:rsidR="00F25363" w:rsidRPr="0032561C" w:rsidRDefault="008B10AD" w:rsidP="004500E1">
            <w:pPr>
              <w:contextualSpacing/>
              <w:rPr>
                <w:rFonts w:asciiTheme="majorHAnsi" w:hAnsiTheme="majorHAnsi"/>
                <w:b/>
                <w:i/>
                <w:sz w:val="24"/>
                <w:szCs w:val="24"/>
              </w:rPr>
            </w:pPr>
            <w:r w:rsidRPr="0032561C">
              <w:rPr>
                <w:rFonts w:asciiTheme="majorHAnsi" w:hAnsiTheme="majorHAnsi"/>
                <w:b/>
                <w:i/>
                <w:sz w:val="24"/>
                <w:szCs w:val="24"/>
              </w:rPr>
              <w:t>Complete</w:t>
            </w:r>
          </w:p>
          <w:p w:rsidR="00F25363" w:rsidRPr="008642C3" w:rsidRDefault="002C3B07" w:rsidP="004500E1">
            <w:pPr>
              <w:contextualSpacing/>
              <w:rPr>
                <w:rFonts w:asciiTheme="majorHAnsi" w:hAnsiTheme="majorHAnsi"/>
                <w:b/>
                <w:i/>
                <w:color w:val="00B0F0"/>
                <w:sz w:val="24"/>
                <w:szCs w:val="24"/>
              </w:rPr>
            </w:pPr>
            <w:hyperlink r:id="rId29" w:history="1">
              <w:r w:rsidR="008B10AD" w:rsidRPr="008B10AD">
                <w:rPr>
                  <w:rStyle w:val="Hyperlink"/>
                  <w:rFonts w:asciiTheme="majorHAnsi" w:hAnsiTheme="majorHAnsi"/>
                  <w:b/>
                  <w:i/>
                  <w:sz w:val="24"/>
                  <w:szCs w:val="24"/>
                </w:rPr>
                <w:t>Click here for ISS templates.</w:t>
              </w:r>
            </w:hyperlink>
          </w:p>
        </w:tc>
      </w:tr>
    </w:tbl>
    <w:p w:rsidR="00DA0997" w:rsidRDefault="00DA0997" w:rsidP="00E40052">
      <w:pPr>
        <w:contextualSpacing/>
        <w:rPr>
          <w:rFonts w:asciiTheme="majorHAnsi" w:hAnsiTheme="majorHAnsi"/>
          <w:sz w:val="24"/>
          <w:szCs w:val="24"/>
        </w:rPr>
      </w:pPr>
    </w:p>
    <w:p w:rsidR="00893E09" w:rsidRDefault="00893E09">
      <w:pPr>
        <w:rPr>
          <w:rFonts w:asciiTheme="majorHAnsi" w:hAnsiTheme="majorHAnsi"/>
          <w:b/>
          <w:sz w:val="24"/>
          <w:szCs w:val="24"/>
        </w:rPr>
      </w:pPr>
      <w:r>
        <w:rPr>
          <w:rFonts w:asciiTheme="majorHAnsi" w:hAnsiTheme="majorHAnsi"/>
          <w:b/>
          <w:sz w:val="24"/>
          <w:szCs w:val="24"/>
        </w:rPr>
        <w:br w:type="page"/>
      </w:r>
    </w:p>
    <w:p w:rsidR="000B2568" w:rsidRDefault="00891C86" w:rsidP="00891C86">
      <w:pPr>
        <w:contextualSpacing/>
        <w:rPr>
          <w:rFonts w:asciiTheme="majorHAnsi" w:hAnsiTheme="majorHAnsi"/>
          <w:sz w:val="24"/>
          <w:szCs w:val="24"/>
        </w:rPr>
      </w:pPr>
      <w:r w:rsidRPr="00CE537D">
        <w:rPr>
          <w:rFonts w:asciiTheme="majorHAnsi" w:hAnsiTheme="majorHAnsi"/>
          <w:b/>
          <w:sz w:val="24"/>
          <w:szCs w:val="24"/>
        </w:rPr>
        <w:lastRenderedPageBreak/>
        <w:t xml:space="preserve">Performance Challenge Area </w:t>
      </w:r>
      <w:r w:rsidR="009E1A05" w:rsidRPr="00CE537D">
        <w:rPr>
          <w:rFonts w:asciiTheme="majorHAnsi" w:hAnsiTheme="majorHAnsi"/>
          <w:b/>
          <w:sz w:val="24"/>
          <w:szCs w:val="24"/>
        </w:rPr>
        <w:t>1</w:t>
      </w:r>
      <w:r w:rsidR="00CE537D">
        <w:rPr>
          <w:rFonts w:asciiTheme="majorHAnsi" w:hAnsiTheme="majorHAnsi"/>
          <w:b/>
          <w:sz w:val="24"/>
          <w:szCs w:val="24"/>
        </w:rPr>
        <w:t>1:</w:t>
      </w:r>
      <w:r w:rsidR="009E1A05">
        <w:rPr>
          <w:rFonts w:asciiTheme="majorHAnsi" w:hAnsiTheme="majorHAnsi"/>
          <w:sz w:val="24"/>
          <w:szCs w:val="24"/>
        </w:rPr>
        <w:t xml:space="preserve"> Content/Program Challenge: Insufficient communication with and engagement of youth.  </w:t>
      </w:r>
    </w:p>
    <w:p w:rsidR="0098323E" w:rsidRDefault="0098323E" w:rsidP="00891C86">
      <w:pPr>
        <w:contextualSpacing/>
        <w:rPr>
          <w:rFonts w:asciiTheme="majorHAnsi" w:hAnsiTheme="majorHAnsi"/>
          <w:sz w:val="24"/>
          <w:szCs w:val="24"/>
        </w:rPr>
      </w:pPr>
    </w:p>
    <w:p w:rsidR="00891C86" w:rsidRDefault="000B2568" w:rsidP="00891C86">
      <w:pPr>
        <w:contextualSpacing/>
        <w:rPr>
          <w:rFonts w:asciiTheme="majorHAnsi" w:hAnsiTheme="majorHAnsi"/>
          <w:sz w:val="24"/>
          <w:szCs w:val="24"/>
        </w:rPr>
      </w:pPr>
      <w:r>
        <w:rPr>
          <w:rFonts w:asciiTheme="majorHAnsi" w:hAnsiTheme="majorHAnsi"/>
          <w:sz w:val="24"/>
          <w:szCs w:val="24"/>
        </w:rPr>
        <w:t>Goal: To</w:t>
      </w:r>
      <w:r w:rsidR="009E1A05">
        <w:rPr>
          <w:rFonts w:asciiTheme="majorHAnsi" w:hAnsiTheme="majorHAnsi"/>
          <w:sz w:val="24"/>
          <w:szCs w:val="24"/>
        </w:rPr>
        <w:t xml:space="preserve"> increase effective communication with youth to recruit and retain youth in the program until successful exit.</w:t>
      </w:r>
    </w:p>
    <w:p w:rsidR="00891C86" w:rsidRDefault="00891C86" w:rsidP="00891C86">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E5505C" w:rsidTr="00442025">
        <w:tc>
          <w:tcPr>
            <w:tcW w:w="2538" w:type="dxa"/>
          </w:tcPr>
          <w:p w:rsidR="00442025" w:rsidRDefault="00442025" w:rsidP="00C82C0F">
            <w:pPr>
              <w:contextualSpacing/>
              <w:rPr>
                <w:rFonts w:asciiTheme="majorHAnsi" w:hAnsiTheme="majorHAnsi"/>
                <w:sz w:val="24"/>
                <w:szCs w:val="24"/>
              </w:rPr>
            </w:pPr>
            <w:r>
              <w:rPr>
                <w:rFonts w:asciiTheme="majorHAnsi" w:hAnsiTheme="majorHAnsi"/>
                <w:sz w:val="24"/>
                <w:szCs w:val="24"/>
              </w:rPr>
              <w:t>Activity</w:t>
            </w: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Resources Required</w:t>
            </w:r>
          </w:p>
        </w:tc>
        <w:tc>
          <w:tcPr>
            <w:tcW w:w="1544" w:type="dxa"/>
          </w:tcPr>
          <w:p w:rsidR="00442025" w:rsidRDefault="00442025" w:rsidP="00C82C0F">
            <w:pPr>
              <w:contextualSpacing/>
              <w:rPr>
                <w:rFonts w:asciiTheme="majorHAnsi" w:hAnsiTheme="majorHAnsi"/>
                <w:sz w:val="24"/>
                <w:szCs w:val="24"/>
              </w:rPr>
            </w:pPr>
            <w:r>
              <w:rPr>
                <w:rFonts w:asciiTheme="majorHAnsi" w:hAnsiTheme="majorHAnsi"/>
                <w:sz w:val="24"/>
                <w:szCs w:val="24"/>
              </w:rPr>
              <w:t>Timeline</w:t>
            </w:r>
          </w:p>
        </w:tc>
        <w:tc>
          <w:tcPr>
            <w:tcW w:w="2316" w:type="dxa"/>
          </w:tcPr>
          <w:p w:rsidR="00442025" w:rsidRDefault="00442025" w:rsidP="00C82C0F">
            <w:pPr>
              <w:contextualSpacing/>
              <w:rPr>
                <w:rFonts w:asciiTheme="majorHAnsi" w:hAnsiTheme="majorHAnsi"/>
                <w:sz w:val="24"/>
                <w:szCs w:val="24"/>
              </w:rPr>
            </w:pPr>
            <w:r>
              <w:rPr>
                <w:rFonts w:asciiTheme="majorHAnsi" w:hAnsiTheme="majorHAnsi"/>
                <w:sz w:val="24"/>
                <w:szCs w:val="24"/>
              </w:rPr>
              <w:t>Responsible Party</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Intended Outcomes</w:t>
            </w:r>
          </w:p>
        </w:tc>
        <w:tc>
          <w:tcPr>
            <w:tcW w:w="2213" w:type="dxa"/>
          </w:tcPr>
          <w:p w:rsidR="00442025" w:rsidRPr="00DA0997" w:rsidRDefault="00442025" w:rsidP="00C82C0F">
            <w:pPr>
              <w:contextualSpacing/>
              <w:rPr>
                <w:rFonts w:asciiTheme="majorHAnsi" w:hAnsiTheme="majorHAnsi"/>
                <w:i/>
                <w:sz w:val="24"/>
                <w:szCs w:val="24"/>
              </w:rPr>
            </w:pPr>
            <w:r w:rsidRPr="00DA0997">
              <w:rPr>
                <w:rFonts w:asciiTheme="majorHAnsi" w:hAnsiTheme="majorHAnsi"/>
                <w:i/>
                <w:sz w:val="24"/>
                <w:szCs w:val="24"/>
              </w:rPr>
              <w:t>Progress Report*</w:t>
            </w:r>
          </w:p>
        </w:tc>
      </w:tr>
      <w:tr w:rsidR="00E5505C" w:rsidTr="00442025">
        <w:tc>
          <w:tcPr>
            <w:tcW w:w="2538" w:type="dxa"/>
          </w:tcPr>
          <w:p w:rsidR="00442025" w:rsidRDefault="00442025" w:rsidP="00C82C0F">
            <w:pPr>
              <w:tabs>
                <w:tab w:val="left" w:pos="360"/>
              </w:tabs>
              <w:rPr>
                <w:rFonts w:asciiTheme="majorHAnsi" w:hAnsiTheme="majorHAnsi"/>
                <w:sz w:val="24"/>
                <w:szCs w:val="24"/>
              </w:rPr>
            </w:pPr>
            <w:r>
              <w:rPr>
                <w:rFonts w:asciiTheme="majorHAnsi" w:hAnsiTheme="majorHAnsi"/>
                <w:sz w:val="24"/>
                <w:szCs w:val="24"/>
              </w:rPr>
              <w:t>A.</w:t>
            </w:r>
            <w:r w:rsidR="009E1A05">
              <w:rPr>
                <w:rFonts w:asciiTheme="majorHAnsi" w:hAnsiTheme="majorHAnsi"/>
                <w:sz w:val="24"/>
                <w:szCs w:val="24"/>
              </w:rPr>
              <w:t xml:space="preserve"> Assess current communication methods/strategie</w:t>
            </w:r>
            <w:r w:rsidR="00CF2037">
              <w:rPr>
                <w:rFonts w:asciiTheme="majorHAnsi" w:hAnsiTheme="majorHAnsi"/>
                <w:sz w:val="24"/>
                <w:szCs w:val="24"/>
              </w:rPr>
              <w:t>s with youth including outreach</w:t>
            </w:r>
          </w:p>
          <w:p w:rsidR="00442025" w:rsidRDefault="00442025" w:rsidP="00C82C0F">
            <w:pPr>
              <w:tabs>
                <w:tab w:val="left" w:pos="360"/>
              </w:tabs>
              <w:rPr>
                <w:rFonts w:asciiTheme="majorHAnsi" w:hAnsiTheme="majorHAnsi"/>
                <w:sz w:val="24"/>
                <w:szCs w:val="24"/>
              </w:rPr>
            </w:pPr>
          </w:p>
          <w:p w:rsidR="00442025" w:rsidRPr="00442025" w:rsidRDefault="00442025" w:rsidP="00C82C0F">
            <w:pPr>
              <w:tabs>
                <w:tab w:val="left" w:pos="360"/>
              </w:tabs>
              <w:rPr>
                <w:rFonts w:asciiTheme="majorHAnsi" w:hAnsiTheme="majorHAnsi"/>
                <w:sz w:val="24"/>
                <w:szCs w:val="24"/>
              </w:rPr>
            </w:pP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9E1A05">
              <w:rPr>
                <w:rFonts w:asciiTheme="majorHAnsi" w:hAnsiTheme="majorHAnsi"/>
                <w:sz w:val="24"/>
                <w:szCs w:val="24"/>
              </w:rPr>
              <w:t xml:space="preserve"> Case Managers</w:t>
            </w:r>
          </w:p>
          <w:p w:rsidR="007619B7"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WIA Supervisors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xml:space="preserve"> WIA Management</w:t>
            </w:r>
          </w:p>
          <w:p w:rsidR="007619B7" w:rsidRDefault="007619B7" w:rsidP="00C82C0F">
            <w:pPr>
              <w:contextualSpacing/>
              <w:rPr>
                <w:rFonts w:asciiTheme="majorHAnsi" w:hAnsiTheme="majorHAnsi"/>
                <w:sz w:val="24"/>
                <w:szCs w:val="24"/>
              </w:rPr>
            </w:pPr>
            <w:r>
              <w:rPr>
                <w:rFonts w:asciiTheme="majorHAnsi" w:hAnsiTheme="majorHAnsi"/>
                <w:sz w:val="24"/>
                <w:szCs w:val="24"/>
              </w:rPr>
              <w:t>4. WIB Staff</w:t>
            </w:r>
          </w:p>
          <w:p w:rsidR="004C2D87" w:rsidRDefault="004C2D87" w:rsidP="00C82C0F">
            <w:pPr>
              <w:contextualSpacing/>
              <w:rPr>
                <w:rFonts w:asciiTheme="majorHAnsi" w:hAnsiTheme="majorHAnsi"/>
                <w:sz w:val="24"/>
                <w:szCs w:val="24"/>
              </w:rPr>
            </w:pPr>
            <w:r>
              <w:rPr>
                <w:rFonts w:asciiTheme="majorHAnsi" w:hAnsiTheme="majorHAnsi"/>
                <w:sz w:val="24"/>
                <w:szCs w:val="24"/>
              </w:rPr>
              <w:t>5. Youth Council</w:t>
            </w:r>
          </w:p>
        </w:tc>
        <w:tc>
          <w:tcPr>
            <w:tcW w:w="1544" w:type="dxa"/>
          </w:tcPr>
          <w:p w:rsidR="00442025" w:rsidRDefault="00363A71"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January 14, 2013</w:t>
            </w:r>
          </w:p>
        </w:tc>
        <w:tc>
          <w:tcPr>
            <w:tcW w:w="231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7619B7">
              <w:rPr>
                <w:rFonts w:asciiTheme="majorHAnsi" w:hAnsiTheme="majorHAnsi"/>
                <w:sz w:val="24"/>
                <w:szCs w:val="24"/>
              </w:rPr>
              <w:t xml:space="preserve"> All Youth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Sonji Webb</w:t>
            </w:r>
            <w:r w:rsidR="00AF2655">
              <w:rPr>
                <w:rFonts w:asciiTheme="majorHAnsi" w:hAnsiTheme="majorHAnsi"/>
                <w:sz w:val="24"/>
                <w:szCs w:val="24"/>
              </w:rPr>
              <w:t>/</w:t>
            </w:r>
            <w:r w:rsidR="007619B7">
              <w:rPr>
                <w:rFonts w:asciiTheme="majorHAnsi" w:hAnsiTheme="majorHAnsi"/>
                <w:sz w:val="24"/>
                <w:szCs w:val="24"/>
              </w:rPr>
              <w:t>Lisa Mullis</w:t>
            </w:r>
            <w:r w:rsidR="00AF2655">
              <w:rPr>
                <w:rFonts w:asciiTheme="majorHAnsi" w:hAnsiTheme="majorHAnsi"/>
                <w:sz w:val="24"/>
                <w:szCs w:val="24"/>
              </w:rPr>
              <w:t>/ Diannia Belcher</w:t>
            </w:r>
          </w:p>
          <w:p w:rsidR="007619B7" w:rsidRDefault="00AF265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WIA Supervisor</w:t>
            </w:r>
          </w:p>
          <w:p w:rsidR="007619B7" w:rsidRDefault="00AF2655" w:rsidP="00C82C0F">
            <w:pPr>
              <w:contextualSpacing/>
              <w:rPr>
                <w:rFonts w:asciiTheme="majorHAnsi" w:hAnsiTheme="majorHAnsi"/>
                <w:sz w:val="24"/>
                <w:szCs w:val="24"/>
              </w:rPr>
            </w:pPr>
            <w:r>
              <w:rPr>
                <w:rFonts w:asciiTheme="majorHAnsi" w:hAnsiTheme="majorHAnsi"/>
                <w:sz w:val="24"/>
                <w:szCs w:val="24"/>
              </w:rPr>
              <w:t>4</w:t>
            </w:r>
            <w:r w:rsidR="007619B7">
              <w:rPr>
                <w:rFonts w:asciiTheme="majorHAnsi" w:hAnsiTheme="majorHAnsi"/>
                <w:sz w:val="24"/>
                <w:szCs w:val="24"/>
              </w:rPr>
              <w:t>. WIB Marketing Committee</w:t>
            </w:r>
          </w:p>
          <w:p w:rsidR="007619B7" w:rsidRDefault="00AF2655" w:rsidP="00C82C0F">
            <w:pPr>
              <w:contextualSpacing/>
              <w:rPr>
                <w:rFonts w:asciiTheme="majorHAnsi" w:hAnsiTheme="majorHAnsi"/>
                <w:sz w:val="24"/>
                <w:szCs w:val="24"/>
              </w:rPr>
            </w:pPr>
            <w:r>
              <w:rPr>
                <w:rFonts w:asciiTheme="majorHAnsi" w:hAnsiTheme="majorHAnsi"/>
                <w:sz w:val="24"/>
                <w:szCs w:val="24"/>
              </w:rPr>
              <w:t>5</w:t>
            </w:r>
            <w:r w:rsidR="007619B7">
              <w:rPr>
                <w:rFonts w:asciiTheme="majorHAnsi" w:hAnsiTheme="majorHAnsi"/>
                <w:sz w:val="24"/>
                <w:szCs w:val="24"/>
              </w:rPr>
              <w:t>. Lisa Frick</w:t>
            </w:r>
          </w:p>
          <w:p w:rsidR="007619B7" w:rsidRDefault="00AF2655" w:rsidP="007619B7">
            <w:pPr>
              <w:contextualSpacing/>
              <w:rPr>
                <w:rFonts w:asciiTheme="majorHAnsi" w:hAnsiTheme="majorHAnsi"/>
                <w:sz w:val="24"/>
                <w:szCs w:val="24"/>
              </w:rPr>
            </w:pPr>
            <w:r>
              <w:rPr>
                <w:rFonts w:asciiTheme="majorHAnsi" w:hAnsiTheme="majorHAnsi"/>
                <w:sz w:val="24"/>
                <w:szCs w:val="24"/>
              </w:rPr>
              <w:t>6</w:t>
            </w:r>
            <w:r w:rsidR="007619B7">
              <w:rPr>
                <w:rFonts w:asciiTheme="majorHAnsi" w:hAnsiTheme="majorHAnsi"/>
                <w:sz w:val="24"/>
                <w:szCs w:val="24"/>
              </w:rPr>
              <w:t>. Lisa Fultz</w:t>
            </w:r>
          </w:p>
          <w:p w:rsidR="004C2D87" w:rsidRDefault="00AF2655" w:rsidP="007619B7">
            <w:pPr>
              <w:contextualSpacing/>
              <w:rPr>
                <w:rFonts w:asciiTheme="majorHAnsi" w:hAnsiTheme="majorHAnsi"/>
                <w:sz w:val="24"/>
                <w:szCs w:val="24"/>
              </w:rPr>
            </w:pPr>
            <w:r>
              <w:rPr>
                <w:rFonts w:asciiTheme="majorHAnsi" w:hAnsiTheme="majorHAnsi"/>
                <w:sz w:val="24"/>
                <w:szCs w:val="24"/>
              </w:rPr>
              <w:t>7</w:t>
            </w:r>
            <w:r w:rsidR="004C2D87">
              <w:rPr>
                <w:rFonts w:asciiTheme="majorHAnsi" w:hAnsiTheme="majorHAnsi"/>
                <w:sz w:val="24"/>
                <w:szCs w:val="24"/>
              </w:rPr>
              <w:t>. Conrad Smith/Chris Pope</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1C3A71">
              <w:rPr>
                <w:rFonts w:asciiTheme="majorHAnsi" w:hAnsiTheme="majorHAnsi"/>
                <w:sz w:val="24"/>
                <w:szCs w:val="24"/>
              </w:rPr>
              <w:t xml:space="preserve"> </w:t>
            </w:r>
            <w:r w:rsidR="006051DD" w:rsidRPr="00F365C1">
              <w:rPr>
                <w:rFonts w:asciiTheme="majorHAnsi" w:hAnsiTheme="majorHAnsi"/>
                <w:sz w:val="24"/>
                <w:szCs w:val="24"/>
              </w:rPr>
              <w:t xml:space="preserve">Develop </w:t>
            </w:r>
            <w:r w:rsidR="00364688" w:rsidRPr="00F365C1">
              <w:rPr>
                <w:rFonts w:asciiTheme="majorHAnsi" w:hAnsiTheme="majorHAnsi"/>
                <w:sz w:val="24"/>
                <w:szCs w:val="24"/>
              </w:rPr>
              <w:t>written</w:t>
            </w:r>
            <w:r w:rsidR="00364688" w:rsidRPr="00F365C1">
              <w:rPr>
                <w:rFonts w:asciiTheme="majorHAnsi" w:hAnsiTheme="majorHAnsi"/>
                <w:b/>
                <w:sz w:val="24"/>
                <w:szCs w:val="24"/>
              </w:rPr>
              <w:t xml:space="preserve"> </w:t>
            </w:r>
            <w:r w:rsidR="001C3A71">
              <w:rPr>
                <w:rFonts w:asciiTheme="majorHAnsi" w:hAnsiTheme="majorHAnsi"/>
                <w:sz w:val="24"/>
                <w:szCs w:val="24"/>
              </w:rPr>
              <w:t>documentation of current methods and strategies</w:t>
            </w:r>
          </w:p>
          <w:p w:rsidR="00442025" w:rsidRDefault="004A1B7A" w:rsidP="00C82C0F">
            <w:pPr>
              <w:contextualSpacing/>
              <w:rPr>
                <w:rFonts w:asciiTheme="majorHAnsi" w:hAnsiTheme="majorHAnsi"/>
                <w:sz w:val="24"/>
                <w:szCs w:val="24"/>
              </w:rPr>
            </w:pPr>
            <w:r>
              <w:rPr>
                <w:rFonts w:asciiTheme="majorHAnsi" w:hAnsiTheme="majorHAnsi"/>
                <w:sz w:val="24"/>
                <w:szCs w:val="24"/>
              </w:rPr>
              <w:t>2. Examine possibility of integrating technology into communication plan</w:t>
            </w:r>
          </w:p>
        </w:tc>
        <w:tc>
          <w:tcPr>
            <w:tcW w:w="2213" w:type="dxa"/>
          </w:tcPr>
          <w:p w:rsidR="00B97403" w:rsidRDefault="008B10AD" w:rsidP="006852C6">
            <w:pPr>
              <w:contextualSpacing/>
              <w:rPr>
                <w:rFonts w:asciiTheme="majorHAnsi" w:hAnsiTheme="majorHAnsi"/>
                <w:b/>
                <w:i/>
                <w:color w:val="00B0F0"/>
                <w:sz w:val="24"/>
                <w:szCs w:val="24"/>
              </w:rPr>
            </w:pPr>
            <w:r>
              <w:rPr>
                <w:rFonts w:asciiTheme="majorHAnsi" w:hAnsiTheme="majorHAnsi"/>
                <w:b/>
                <w:i/>
                <w:color w:val="008000"/>
                <w:sz w:val="24"/>
                <w:szCs w:val="24"/>
              </w:rPr>
              <w:t>Complete</w:t>
            </w:r>
          </w:p>
          <w:p w:rsidR="00F25363" w:rsidRDefault="00F25363" w:rsidP="006852C6">
            <w:pPr>
              <w:contextualSpacing/>
              <w:rPr>
                <w:rFonts w:asciiTheme="majorHAnsi" w:hAnsiTheme="majorHAnsi"/>
                <w:b/>
                <w:i/>
                <w:color w:val="00B0F0"/>
                <w:sz w:val="24"/>
                <w:szCs w:val="24"/>
              </w:rPr>
            </w:pPr>
          </w:p>
          <w:p w:rsidR="00F25363" w:rsidRPr="00F25363" w:rsidRDefault="002C3B07" w:rsidP="006852C6">
            <w:pPr>
              <w:contextualSpacing/>
              <w:rPr>
                <w:rFonts w:asciiTheme="majorHAnsi" w:hAnsiTheme="majorHAnsi"/>
                <w:b/>
                <w:i/>
                <w:color w:val="FF0000"/>
                <w:sz w:val="24"/>
                <w:szCs w:val="24"/>
              </w:rPr>
            </w:pPr>
            <w:hyperlink r:id="rId30" w:history="1">
              <w:r w:rsidR="008B10AD" w:rsidRPr="008B10AD">
                <w:rPr>
                  <w:rStyle w:val="Hyperlink"/>
                  <w:rFonts w:asciiTheme="majorHAnsi" w:hAnsiTheme="majorHAnsi"/>
                  <w:b/>
                  <w:i/>
                  <w:sz w:val="24"/>
                  <w:szCs w:val="24"/>
                </w:rPr>
                <w:t>Click her for Communication Plan.</w:t>
              </w:r>
            </w:hyperlink>
          </w:p>
          <w:p w:rsidR="00230251" w:rsidRPr="00230251" w:rsidRDefault="00230251" w:rsidP="006852C6">
            <w:pPr>
              <w:contextualSpacing/>
              <w:rPr>
                <w:rFonts w:asciiTheme="majorHAnsi" w:hAnsiTheme="majorHAnsi"/>
                <w:b/>
                <w:i/>
                <w:color w:val="FF0000"/>
                <w:sz w:val="24"/>
                <w:szCs w:val="24"/>
              </w:rPr>
            </w:pPr>
          </w:p>
        </w:tc>
      </w:tr>
      <w:tr w:rsidR="00E5505C" w:rsidTr="00F25363">
        <w:trPr>
          <w:trHeight w:val="6290"/>
        </w:trPr>
        <w:tc>
          <w:tcPr>
            <w:tcW w:w="2538" w:type="dxa"/>
          </w:tcPr>
          <w:p w:rsidR="00442025" w:rsidRDefault="00FA1315" w:rsidP="007619B7">
            <w:pPr>
              <w:contextualSpacing/>
              <w:rPr>
                <w:rFonts w:asciiTheme="majorHAnsi" w:hAnsiTheme="majorHAnsi"/>
                <w:sz w:val="24"/>
                <w:szCs w:val="24"/>
              </w:rPr>
            </w:pPr>
            <w:r>
              <w:rPr>
                <w:rFonts w:asciiTheme="majorHAnsi" w:hAnsiTheme="majorHAnsi"/>
                <w:sz w:val="24"/>
                <w:szCs w:val="24"/>
              </w:rPr>
              <w:lastRenderedPageBreak/>
              <w:t>B</w:t>
            </w:r>
            <w:r w:rsidR="00442025">
              <w:rPr>
                <w:rFonts w:asciiTheme="majorHAnsi" w:hAnsiTheme="majorHAnsi"/>
                <w:sz w:val="24"/>
                <w:szCs w:val="24"/>
              </w:rPr>
              <w:t>.</w:t>
            </w:r>
            <w:r w:rsidR="007619B7">
              <w:rPr>
                <w:rFonts w:asciiTheme="majorHAnsi" w:hAnsiTheme="majorHAnsi"/>
                <w:sz w:val="24"/>
                <w:szCs w:val="24"/>
              </w:rPr>
              <w:t xml:space="preserve"> Develop a comprehensive, creative communication plan for existing and potential youth participants, incorporating</w:t>
            </w:r>
            <w:r w:rsidR="00CF2037">
              <w:rPr>
                <w:rFonts w:asciiTheme="majorHAnsi" w:hAnsiTheme="majorHAnsi"/>
                <w:sz w:val="24"/>
                <w:szCs w:val="24"/>
              </w:rPr>
              <w:t xml:space="preserve"> best practices from other WIBs</w:t>
            </w:r>
          </w:p>
        </w:tc>
        <w:tc>
          <w:tcPr>
            <w:tcW w:w="2776"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7619B7">
              <w:rPr>
                <w:rFonts w:asciiTheme="majorHAnsi" w:hAnsiTheme="majorHAnsi"/>
                <w:sz w:val="24"/>
                <w:szCs w:val="24"/>
              </w:rPr>
              <w:t xml:space="preserve"> Case Managers</w:t>
            </w:r>
          </w:p>
          <w:p w:rsidR="00442025" w:rsidRDefault="00442025" w:rsidP="00C82C0F">
            <w:pPr>
              <w:contextualSpacing/>
              <w:rPr>
                <w:rFonts w:asciiTheme="majorHAnsi" w:hAnsiTheme="majorHAnsi"/>
                <w:sz w:val="24"/>
                <w:szCs w:val="24"/>
              </w:rPr>
            </w:pPr>
            <w:r>
              <w:rPr>
                <w:rFonts w:asciiTheme="majorHAnsi" w:hAnsiTheme="majorHAnsi"/>
                <w:sz w:val="24"/>
                <w:szCs w:val="24"/>
              </w:rPr>
              <w:t>2.</w:t>
            </w:r>
            <w:r w:rsidR="007619B7">
              <w:rPr>
                <w:rFonts w:asciiTheme="majorHAnsi" w:hAnsiTheme="majorHAnsi"/>
                <w:sz w:val="24"/>
                <w:szCs w:val="24"/>
              </w:rPr>
              <w:t xml:space="preserve"> WIA Supervisors</w:t>
            </w:r>
          </w:p>
          <w:p w:rsidR="00442025" w:rsidRDefault="00442025" w:rsidP="00C82C0F">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xml:space="preserve"> WIA Management</w:t>
            </w:r>
          </w:p>
          <w:p w:rsidR="007619B7" w:rsidRDefault="007619B7" w:rsidP="00C82C0F">
            <w:pPr>
              <w:contextualSpacing/>
              <w:rPr>
                <w:rFonts w:asciiTheme="majorHAnsi" w:hAnsiTheme="majorHAnsi"/>
                <w:sz w:val="24"/>
                <w:szCs w:val="24"/>
              </w:rPr>
            </w:pPr>
            <w:r>
              <w:rPr>
                <w:rFonts w:asciiTheme="majorHAnsi" w:hAnsiTheme="majorHAnsi"/>
                <w:sz w:val="24"/>
                <w:szCs w:val="24"/>
              </w:rPr>
              <w:t>4. WIB staff</w:t>
            </w:r>
          </w:p>
          <w:p w:rsidR="007619B7" w:rsidRDefault="007619B7" w:rsidP="00C82C0F">
            <w:pPr>
              <w:contextualSpacing/>
              <w:rPr>
                <w:rFonts w:asciiTheme="majorHAnsi" w:hAnsiTheme="majorHAnsi"/>
                <w:sz w:val="24"/>
                <w:szCs w:val="24"/>
              </w:rPr>
            </w:pPr>
            <w:r>
              <w:rPr>
                <w:rFonts w:asciiTheme="majorHAnsi" w:hAnsiTheme="majorHAnsi"/>
                <w:sz w:val="24"/>
                <w:szCs w:val="24"/>
              </w:rPr>
              <w:t>5. WIB Marketing Committee</w:t>
            </w:r>
          </w:p>
          <w:p w:rsidR="004C2D87" w:rsidRDefault="004C2D87" w:rsidP="00C82C0F">
            <w:pPr>
              <w:contextualSpacing/>
              <w:rPr>
                <w:rFonts w:asciiTheme="majorHAnsi" w:hAnsiTheme="majorHAnsi"/>
                <w:sz w:val="24"/>
                <w:szCs w:val="24"/>
              </w:rPr>
            </w:pPr>
            <w:r>
              <w:rPr>
                <w:rFonts w:asciiTheme="majorHAnsi" w:hAnsiTheme="majorHAnsi"/>
                <w:sz w:val="24"/>
                <w:szCs w:val="24"/>
              </w:rPr>
              <w:t>6. Youth Council</w:t>
            </w:r>
          </w:p>
          <w:p w:rsidR="007619B7" w:rsidRDefault="004C2D87" w:rsidP="00C82C0F">
            <w:pPr>
              <w:contextualSpacing/>
              <w:rPr>
                <w:rFonts w:asciiTheme="majorHAnsi" w:hAnsiTheme="majorHAnsi"/>
                <w:sz w:val="24"/>
                <w:szCs w:val="24"/>
              </w:rPr>
            </w:pPr>
            <w:r>
              <w:rPr>
                <w:rFonts w:asciiTheme="majorHAnsi" w:hAnsiTheme="majorHAnsi"/>
                <w:sz w:val="24"/>
                <w:szCs w:val="24"/>
              </w:rPr>
              <w:t>7</w:t>
            </w:r>
            <w:r w:rsidR="007619B7">
              <w:rPr>
                <w:rFonts w:asciiTheme="majorHAnsi" w:hAnsiTheme="majorHAnsi"/>
                <w:sz w:val="24"/>
                <w:szCs w:val="24"/>
              </w:rPr>
              <w:t>. Funding for outreach</w:t>
            </w:r>
          </w:p>
        </w:tc>
        <w:tc>
          <w:tcPr>
            <w:tcW w:w="1544" w:type="dxa"/>
          </w:tcPr>
          <w:p w:rsidR="00442025" w:rsidRDefault="001C3A71" w:rsidP="004C2D87">
            <w:pPr>
              <w:contextualSpacing/>
              <w:rPr>
                <w:rFonts w:asciiTheme="majorHAnsi" w:hAnsiTheme="majorHAnsi"/>
                <w:sz w:val="24"/>
                <w:szCs w:val="24"/>
              </w:rPr>
            </w:pPr>
            <w:r>
              <w:rPr>
                <w:rFonts w:asciiTheme="majorHAnsi" w:hAnsiTheme="majorHAnsi"/>
                <w:sz w:val="24"/>
                <w:szCs w:val="24"/>
              </w:rPr>
              <w:t xml:space="preserve">1. </w:t>
            </w:r>
            <w:r w:rsidR="004C2D87">
              <w:rPr>
                <w:rFonts w:asciiTheme="majorHAnsi" w:hAnsiTheme="majorHAnsi"/>
                <w:sz w:val="24"/>
                <w:szCs w:val="24"/>
              </w:rPr>
              <w:t xml:space="preserve">March </w:t>
            </w:r>
            <w:r>
              <w:rPr>
                <w:rFonts w:asciiTheme="majorHAnsi" w:hAnsiTheme="majorHAnsi"/>
                <w:sz w:val="24"/>
                <w:szCs w:val="24"/>
              </w:rPr>
              <w:t>2014</w:t>
            </w:r>
          </w:p>
        </w:tc>
        <w:tc>
          <w:tcPr>
            <w:tcW w:w="2316" w:type="dxa"/>
          </w:tcPr>
          <w:p w:rsidR="007619B7" w:rsidRDefault="007619B7" w:rsidP="007619B7">
            <w:pPr>
              <w:contextualSpacing/>
              <w:rPr>
                <w:rFonts w:asciiTheme="majorHAnsi" w:hAnsiTheme="majorHAnsi"/>
                <w:sz w:val="24"/>
                <w:szCs w:val="24"/>
              </w:rPr>
            </w:pPr>
            <w:r>
              <w:rPr>
                <w:rFonts w:asciiTheme="majorHAnsi" w:hAnsiTheme="majorHAnsi"/>
                <w:sz w:val="24"/>
                <w:szCs w:val="24"/>
              </w:rPr>
              <w:t>1. All Youth Case Managers</w:t>
            </w:r>
          </w:p>
          <w:p w:rsidR="007619B7" w:rsidRDefault="007619B7" w:rsidP="007619B7">
            <w:pPr>
              <w:contextualSpacing/>
              <w:rPr>
                <w:rFonts w:asciiTheme="majorHAnsi" w:hAnsiTheme="majorHAnsi"/>
                <w:sz w:val="24"/>
                <w:szCs w:val="24"/>
              </w:rPr>
            </w:pPr>
            <w:r>
              <w:rPr>
                <w:rFonts w:asciiTheme="majorHAnsi" w:hAnsiTheme="majorHAnsi"/>
                <w:sz w:val="24"/>
                <w:szCs w:val="24"/>
              </w:rPr>
              <w:t>2. Sonji Webb</w:t>
            </w:r>
            <w:r w:rsidR="00AF2655">
              <w:rPr>
                <w:rFonts w:asciiTheme="majorHAnsi" w:hAnsiTheme="majorHAnsi"/>
                <w:sz w:val="24"/>
                <w:szCs w:val="24"/>
              </w:rPr>
              <w:t>/</w:t>
            </w:r>
            <w:r>
              <w:rPr>
                <w:rFonts w:asciiTheme="majorHAnsi" w:hAnsiTheme="majorHAnsi"/>
                <w:sz w:val="24"/>
                <w:szCs w:val="24"/>
              </w:rPr>
              <w:t>Lisa Mullis</w:t>
            </w:r>
            <w:r w:rsidR="00AF2655">
              <w:rPr>
                <w:rFonts w:asciiTheme="majorHAnsi" w:hAnsiTheme="majorHAnsi"/>
                <w:sz w:val="24"/>
                <w:szCs w:val="24"/>
              </w:rPr>
              <w:t>/ Diannia Belcher</w:t>
            </w:r>
          </w:p>
          <w:p w:rsidR="007619B7" w:rsidRDefault="00AF2655" w:rsidP="007619B7">
            <w:pPr>
              <w:contextualSpacing/>
              <w:rPr>
                <w:rFonts w:asciiTheme="majorHAnsi" w:hAnsiTheme="majorHAnsi"/>
                <w:sz w:val="24"/>
                <w:szCs w:val="24"/>
              </w:rPr>
            </w:pPr>
            <w:r>
              <w:rPr>
                <w:rFonts w:asciiTheme="majorHAnsi" w:hAnsiTheme="majorHAnsi"/>
                <w:sz w:val="24"/>
                <w:szCs w:val="24"/>
              </w:rPr>
              <w:t>3</w:t>
            </w:r>
            <w:r w:rsidR="007619B7">
              <w:rPr>
                <w:rFonts w:asciiTheme="majorHAnsi" w:hAnsiTheme="majorHAnsi"/>
                <w:sz w:val="24"/>
                <w:szCs w:val="24"/>
              </w:rPr>
              <w:t>. WIA Supervisor</w:t>
            </w:r>
          </w:p>
          <w:p w:rsidR="007619B7" w:rsidRDefault="00AF2655" w:rsidP="007619B7">
            <w:pPr>
              <w:contextualSpacing/>
              <w:rPr>
                <w:rFonts w:asciiTheme="majorHAnsi" w:hAnsiTheme="majorHAnsi"/>
                <w:sz w:val="24"/>
                <w:szCs w:val="24"/>
              </w:rPr>
            </w:pPr>
            <w:r>
              <w:rPr>
                <w:rFonts w:asciiTheme="majorHAnsi" w:hAnsiTheme="majorHAnsi"/>
                <w:sz w:val="24"/>
                <w:szCs w:val="24"/>
              </w:rPr>
              <w:t>4</w:t>
            </w:r>
            <w:r w:rsidR="007619B7">
              <w:rPr>
                <w:rFonts w:asciiTheme="majorHAnsi" w:hAnsiTheme="majorHAnsi"/>
                <w:sz w:val="24"/>
                <w:szCs w:val="24"/>
              </w:rPr>
              <w:t>. WIB Marketing Committee</w:t>
            </w:r>
          </w:p>
          <w:p w:rsidR="007619B7" w:rsidRDefault="00AF2655" w:rsidP="007619B7">
            <w:pPr>
              <w:contextualSpacing/>
              <w:rPr>
                <w:rFonts w:asciiTheme="majorHAnsi" w:hAnsiTheme="majorHAnsi"/>
                <w:sz w:val="24"/>
                <w:szCs w:val="24"/>
              </w:rPr>
            </w:pPr>
            <w:r>
              <w:rPr>
                <w:rFonts w:asciiTheme="majorHAnsi" w:hAnsiTheme="majorHAnsi"/>
                <w:sz w:val="24"/>
                <w:szCs w:val="24"/>
              </w:rPr>
              <w:t>5</w:t>
            </w:r>
            <w:r w:rsidR="007619B7">
              <w:rPr>
                <w:rFonts w:asciiTheme="majorHAnsi" w:hAnsiTheme="majorHAnsi"/>
                <w:sz w:val="24"/>
                <w:szCs w:val="24"/>
              </w:rPr>
              <w:t>. Lisa Frick</w:t>
            </w:r>
          </w:p>
          <w:p w:rsidR="00442025" w:rsidRDefault="00AF2655" w:rsidP="007619B7">
            <w:pPr>
              <w:contextualSpacing/>
              <w:rPr>
                <w:rFonts w:asciiTheme="majorHAnsi" w:hAnsiTheme="majorHAnsi"/>
                <w:sz w:val="24"/>
                <w:szCs w:val="24"/>
              </w:rPr>
            </w:pPr>
            <w:r>
              <w:rPr>
                <w:rFonts w:asciiTheme="majorHAnsi" w:hAnsiTheme="majorHAnsi"/>
                <w:sz w:val="24"/>
                <w:szCs w:val="24"/>
              </w:rPr>
              <w:t>6</w:t>
            </w:r>
            <w:r w:rsidR="007619B7">
              <w:rPr>
                <w:rFonts w:asciiTheme="majorHAnsi" w:hAnsiTheme="majorHAnsi"/>
                <w:sz w:val="24"/>
                <w:szCs w:val="24"/>
              </w:rPr>
              <w:t>. Lisa Fultz</w:t>
            </w:r>
          </w:p>
          <w:p w:rsidR="004C2D87" w:rsidRDefault="00AF2655" w:rsidP="007619B7">
            <w:pPr>
              <w:contextualSpacing/>
              <w:rPr>
                <w:rFonts w:asciiTheme="majorHAnsi" w:hAnsiTheme="majorHAnsi"/>
                <w:sz w:val="24"/>
                <w:szCs w:val="24"/>
              </w:rPr>
            </w:pPr>
            <w:r>
              <w:rPr>
                <w:rFonts w:asciiTheme="majorHAnsi" w:hAnsiTheme="majorHAnsi"/>
                <w:sz w:val="24"/>
                <w:szCs w:val="24"/>
              </w:rPr>
              <w:t>7</w:t>
            </w:r>
            <w:r w:rsidR="004C2D87">
              <w:rPr>
                <w:rFonts w:asciiTheme="majorHAnsi" w:hAnsiTheme="majorHAnsi"/>
                <w:sz w:val="24"/>
                <w:szCs w:val="24"/>
              </w:rPr>
              <w:t>. Conrad Smith/Chris Pope</w:t>
            </w:r>
          </w:p>
        </w:tc>
        <w:tc>
          <w:tcPr>
            <w:tcW w:w="2255" w:type="dxa"/>
          </w:tcPr>
          <w:p w:rsidR="00442025" w:rsidRDefault="00442025" w:rsidP="00C82C0F">
            <w:pPr>
              <w:contextualSpacing/>
              <w:rPr>
                <w:rFonts w:asciiTheme="majorHAnsi" w:hAnsiTheme="majorHAnsi"/>
                <w:sz w:val="24"/>
                <w:szCs w:val="24"/>
              </w:rPr>
            </w:pPr>
            <w:r>
              <w:rPr>
                <w:rFonts w:asciiTheme="majorHAnsi" w:hAnsiTheme="majorHAnsi"/>
                <w:sz w:val="24"/>
                <w:szCs w:val="24"/>
              </w:rPr>
              <w:t>1.</w:t>
            </w:r>
            <w:r w:rsidR="001C3A71">
              <w:rPr>
                <w:rFonts w:asciiTheme="majorHAnsi" w:hAnsiTheme="majorHAnsi"/>
                <w:sz w:val="24"/>
                <w:szCs w:val="24"/>
              </w:rPr>
              <w:t xml:space="preserve"> Have a </w:t>
            </w:r>
            <w:r w:rsidR="00B81E76" w:rsidRPr="00F365C1">
              <w:rPr>
                <w:rFonts w:asciiTheme="majorHAnsi" w:hAnsiTheme="majorHAnsi"/>
                <w:sz w:val="24"/>
                <w:szCs w:val="24"/>
              </w:rPr>
              <w:t>w</w:t>
            </w:r>
            <w:r w:rsidR="00364688" w:rsidRPr="00F365C1">
              <w:rPr>
                <w:rFonts w:asciiTheme="majorHAnsi" w:hAnsiTheme="majorHAnsi"/>
                <w:sz w:val="24"/>
                <w:szCs w:val="24"/>
              </w:rPr>
              <w:t>ritten</w:t>
            </w:r>
            <w:r w:rsidR="00364688">
              <w:rPr>
                <w:rFonts w:asciiTheme="majorHAnsi" w:hAnsiTheme="majorHAnsi"/>
                <w:b/>
                <w:color w:val="FF0000"/>
                <w:sz w:val="24"/>
                <w:szCs w:val="24"/>
              </w:rPr>
              <w:t xml:space="preserve"> </w:t>
            </w:r>
            <w:r w:rsidR="001C3A71">
              <w:rPr>
                <w:rFonts w:asciiTheme="majorHAnsi" w:hAnsiTheme="majorHAnsi"/>
                <w:sz w:val="24"/>
                <w:szCs w:val="24"/>
              </w:rPr>
              <w:t>comprehensive plan for communication with Youth</w:t>
            </w:r>
          </w:p>
          <w:p w:rsidR="00442025" w:rsidRDefault="00442025" w:rsidP="00C82C0F">
            <w:pPr>
              <w:contextualSpacing/>
              <w:rPr>
                <w:rFonts w:asciiTheme="majorHAnsi" w:hAnsiTheme="majorHAnsi"/>
                <w:sz w:val="24"/>
                <w:szCs w:val="24"/>
              </w:rPr>
            </w:pPr>
          </w:p>
        </w:tc>
        <w:tc>
          <w:tcPr>
            <w:tcW w:w="2213" w:type="dxa"/>
          </w:tcPr>
          <w:p w:rsidR="00ED5836" w:rsidRDefault="008B10AD" w:rsidP="00E5505C">
            <w:pPr>
              <w:contextualSpacing/>
              <w:rPr>
                <w:rFonts w:asciiTheme="majorHAnsi" w:hAnsiTheme="majorHAnsi"/>
                <w:b/>
                <w:i/>
                <w:color w:val="FF0000"/>
                <w:sz w:val="24"/>
                <w:szCs w:val="24"/>
              </w:rPr>
            </w:pPr>
            <w:r>
              <w:rPr>
                <w:rFonts w:asciiTheme="majorHAnsi" w:hAnsiTheme="majorHAnsi"/>
                <w:b/>
                <w:i/>
                <w:color w:val="008000"/>
                <w:sz w:val="24"/>
                <w:szCs w:val="24"/>
              </w:rPr>
              <w:t>Complete</w:t>
            </w:r>
          </w:p>
          <w:p w:rsidR="00F25363" w:rsidRPr="008B10AD" w:rsidRDefault="00F25363" w:rsidP="00E5505C">
            <w:pPr>
              <w:contextualSpacing/>
              <w:rPr>
                <w:rFonts w:asciiTheme="majorHAnsi" w:hAnsiTheme="majorHAnsi"/>
                <w:b/>
                <w:i/>
                <w:color w:val="FF0000"/>
                <w:sz w:val="24"/>
                <w:szCs w:val="24"/>
              </w:rPr>
            </w:pPr>
          </w:p>
          <w:p w:rsidR="00F25363" w:rsidRDefault="002C3B07" w:rsidP="00E5505C">
            <w:pPr>
              <w:contextualSpacing/>
              <w:rPr>
                <w:rFonts w:asciiTheme="majorHAnsi" w:hAnsiTheme="majorHAnsi"/>
                <w:b/>
                <w:i/>
                <w:color w:val="FF0000"/>
                <w:sz w:val="24"/>
                <w:szCs w:val="24"/>
              </w:rPr>
            </w:pPr>
            <w:hyperlink r:id="rId31" w:history="1">
              <w:r w:rsidR="00F25363" w:rsidRPr="008B10AD">
                <w:rPr>
                  <w:rStyle w:val="Hyperlink"/>
                  <w:rFonts w:asciiTheme="majorHAnsi" w:hAnsiTheme="majorHAnsi"/>
                  <w:b/>
                  <w:i/>
                  <w:sz w:val="24"/>
                  <w:szCs w:val="24"/>
                </w:rPr>
                <w:t>C</w:t>
              </w:r>
              <w:r w:rsidR="008B10AD" w:rsidRPr="008B10AD">
                <w:rPr>
                  <w:rStyle w:val="Hyperlink"/>
                  <w:rFonts w:asciiTheme="majorHAnsi" w:hAnsiTheme="majorHAnsi"/>
                  <w:b/>
                  <w:i/>
                  <w:sz w:val="24"/>
                  <w:szCs w:val="24"/>
                </w:rPr>
                <w:t>lick here for Communication Plan Outline.</w:t>
              </w:r>
            </w:hyperlink>
          </w:p>
          <w:p w:rsidR="00F25363" w:rsidRDefault="00F25363" w:rsidP="00E5505C">
            <w:pPr>
              <w:contextualSpacing/>
              <w:rPr>
                <w:rFonts w:asciiTheme="majorHAnsi" w:hAnsiTheme="majorHAnsi"/>
                <w:b/>
                <w:i/>
                <w:color w:val="FF0000"/>
                <w:sz w:val="24"/>
                <w:szCs w:val="24"/>
              </w:rPr>
            </w:pPr>
          </w:p>
          <w:p w:rsidR="00F25363" w:rsidRPr="00ED5836" w:rsidRDefault="002C3B07" w:rsidP="00E5505C">
            <w:pPr>
              <w:contextualSpacing/>
              <w:rPr>
                <w:rFonts w:asciiTheme="majorHAnsi" w:hAnsiTheme="majorHAnsi"/>
                <w:b/>
                <w:i/>
                <w:color w:val="FF0000"/>
                <w:sz w:val="24"/>
                <w:szCs w:val="24"/>
              </w:rPr>
            </w:pPr>
            <w:hyperlink r:id="rId32" w:history="1">
              <w:r w:rsidR="008B10AD" w:rsidRPr="008B10AD">
                <w:rPr>
                  <w:rStyle w:val="Hyperlink"/>
                  <w:rFonts w:asciiTheme="majorHAnsi" w:hAnsiTheme="majorHAnsi"/>
                  <w:b/>
                  <w:i/>
                  <w:sz w:val="24"/>
                  <w:szCs w:val="24"/>
                </w:rPr>
                <w:t>Click here for Communication Plan.</w:t>
              </w:r>
            </w:hyperlink>
          </w:p>
        </w:tc>
      </w:tr>
    </w:tbl>
    <w:p w:rsidR="00DA4BB8" w:rsidRDefault="00DA4BB8" w:rsidP="00891C86">
      <w:pPr>
        <w:contextualSpacing/>
        <w:rPr>
          <w:rFonts w:asciiTheme="majorHAnsi" w:hAnsiTheme="majorHAnsi"/>
          <w:sz w:val="24"/>
          <w:szCs w:val="24"/>
        </w:rPr>
      </w:pPr>
      <w:r>
        <w:rPr>
          <w:rFonts w:asciiTheme="majorHAnsi" w:hAnsiTheme="majorHAnsi"/>
          <w:sz w:val="24"/>
          <w:szCs w:val="24"/>
        </w:rPr>
        <w:t>-</w:t>
      </w:r>
    </w:p>
    <w:p w:rsidR="00DA4BB8" w:rsidRDefault="00DA4BB8" w:rsidP="00DA4BB8">
      <w:pPr>
        <w:rPr>
          <w:rFonts w:asciiTheme="majorHAnsi" w:hAnsiTheme="majorHAnsi"/>
          <w:sz w:val="24"/>
          <w:szCs w:val="24"/>
        </w:rPr>
      </w:pPr>
    </w:p>
    <w:p w:rsidR="00DA0997" w:rsidRPr="00DA4BB8" w:rsidRDefault="00DA4BB8" w:rsidP="00DA4BB8">
      <w:pPr>
        <w:tabs>
          <w:tab w:val="left" w:pos="10404"/>
        </w:tabs>
        <w:rPr>
          <w:rFonts w:asciiTheme="majorHAnsi" w:hAnsiTheme="majorHAnsi"/>
          <w:sz w:val="24"/>
          <w:szCs w:val="24"/>
        </w:rPr>
      </w:pPr>
      <w:r>
        <w:rPr>
          <w:rFonts w:asciiTheme="majorHAnsi" w:hAnsiTheme="majorHAnsi"/>
          <w:sz w:val="24"/>
          <w:szCs w:val="24"/>
        </w:rPr>
        <w:tab/>
      </w:r>
    </w:p>
    <w:sectPr w:rsidR="00DA0997" w:rsidRPr="00DA4BB8" w:rsidSect="00CF2037">
      <w:pgSz w:w="15840" w:h="12240" w:orient="landscape"/>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B5" w:rsidRDefault="00CF19B5" w:rsidP="00446795">
      <w:pPr>
        <w:spacing w:after="0" w:line="240" w:lineRule="auto"/>
      </w:pPr>
      <w:r>
        <w:separator/>
      </w:r>
    </w:p>
  </w:endnote>
  <w:endnote w:type="continuationSeparator" w:id="0">
    <w:p w:rsidR="00CF19B5" w:rsidRDefault="00CF19B5" w:rsidP="0044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048880327"/>
      <w:docPartObj>
        <w:docPartGallery w:val="Page Numbers (Bottom of Page)"/>
        <w:docPartUnique/>
      </w:docPartObj>
    </w:sdtPr>
    <w:sdtEndPr/>
    <w:sdtContent>
      <w:sdt>
        <w:sdtPr>
          <w:rPr>
            <w:rFonts w:asciiTheme="majorHAnsi" w:hAnsiTheme="majorHAnsi"/>
            <w:sz w:val="20"/>
            <w:szCs w:val="20"/>
          </w:rPr>
          <w:id w:val="98381352"/>
          <w:docPartObj>
            <w:docPartGallery w:val="Page Numbers (Top of Page)"/>
            <w:docPartUnique/>
          </w:docPartObj>
        </w:sdtPr>
        <w:sdtEndPr/>
        <w:sdtContent>
          <w:p w:rsidR="0032561C" w:rsidRPr="00446795" w:rsidRDefault="0032561C">
            <w:pPr>
              <w:pStyle w:val="Footer"/>
              <w:rPr>
                <w:rFonts w:asciiTheme="majorHAnsi" w:hAnsiTheme="majorHAnsi"/>
                <w:sz w:val="20"/>
                <w:szCs w:val="20"/>
              </w:rPr>
            </w:pPr>
            <w:r w:rsidRPr="00446795">
              <w:rPr>
                <w:rFonts w:asciiTheme="majorHAnsi" w:hAnsiTheme="majorHAnsi"/>
                <w:sz w:val="20"/>
                <w:szCs w:val="20"/>
              </w:rPr>
              <w:t>PIP Template</w:t>
            </w:r>
            <w:r>
              <w:rPr>
                <w:rFonts w:asciiTheme="majorHAnsi" w:hAnsiTheme="majorHAnsi"/>
                <w:sz w:val="20"/>
                <w:szCs w:val="20"/>
              </w:rPr>
              <w:t xml:space="preserve"> (9/2013)</w:t>
            </w:r>
            <w:r w:rsidRPr="00446795">
              <w:rPr>
                <w:rFonts w:asciiTheme="majorHAnsi" w:hAnsiTheme="majorHAnsi"/>
                <w:sz w:val="20"/>
                <w:szCs w:val="20"/>
              </w:rPr>
              <w:tab/>
            </w:r>
            <w:r w:rsidRPr="00446795">
              <w:rPr>
                <w:rFonts w:asciiTheme="majorHAnsi" w:hAnsiTheme="majorHAnsi"/>
                <w:sz w:val="20"/>
                <w:szCs w:val="20"/>
              </w:rPr>
              <w:tab/>
              <w:t xml:space="preserve">Page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PAGE </w:instrText>
            </w:r>
            <w:r w:rsidRPr="00446795">
              <w:rPr>
                <w:rFonts w:asciiTheme="majorHAnsi" w:hAnsiTheme="majorHAnsi"/>
                <w:b/>
                <w:bCs/>
                <w:sz w:val="20"/>
                <w:szCs w:val="20"/>
              </w:rPr>
              <w:fldChar w:fldCharType="separate"/>
            </w:r>
            <w:r w:rsidR="002C3B07">
              <w:rPr>
                <w:rFonts w:asciiTheme="majorHAnsi" w:hAnsiTheme="majorHAnsi"/>
                <w:b/>
                <w:bCs/>
                <w:noProof/>
                <w:sz w:val="20"/>
                <w:szCs w:val="20"/>
              </w:rPr>
              <w:t>4</w:t>
            </w:r>
            <w:r w:rsidRPr="00446795">
              <w:rPr>
                <w:rFonts w:asciiTheme="majorHAnsi" w:hAnsiTheme="majorHAnsi"/>
                <w:b/>
                <w:bCs/>
                <w:sz w:val="20"/>
                <w:szCs w:val="20"/>
              </w:rPr>
              <w:fldChar w:fldCharType="end"/>
            </w:r>
            <w:r w:rsidRPr="00446795">
              <w:rPr>
                <w:rFonts w:asciiTheme="majorHAnsi" w:hAnsiTheme="majorHAnsi"/>
                <w:sz w:val="20"/>
                <w:szCs w:val="20"/>
              </w:rPr>
              <w:t xml:space="preserve"> of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NUMPAGES  </w:instrText>
            </w:r>
            <w:r w:rsidRPr="00446795">
              <w:rPr>
                <w:rFonts w:asciiTheme="majorHAnsi" w:hAnsiTheme="majorHAnsi"/>
                <w:b/>
                <w:bCs/>
                <w:sz w:val="20"/>
                <w:szCs w:val="20"/>
              </w:rPr>
              <w:fldChar w:fldCharType="separate"/>
            </w:r>
            <w:r w:rsidR="002C3B07">
              <w:rPr>
                <w:rFonts w:asciiTheme="majorHAnsi" w:hAnsiTheme="majorHAnsi"/>
                <w:b/>
                <w:bCs/>
                <w:noProof/>
                <w:sz w:val="20"/>
                <w:szCs w:val="20"/>
              </w:rPr>
              <w:t>28</w:t>
            </w:r>
            <w:r w:rsidRPr="00446795">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B5" w:rsidRDefault="00CF19B5" w:rsidP="00446795">
      <w:pPr>
        <w:spacing w:after="0" w:line="240" w:lineRule="auto"/>
      </w:pPr>
      <w:r>
        <w:separator/>
      </w:r>
    </w:p>
  </w:footnote>
  <w:footnote w:type="continuationSeparator" w:id="0">
    <w:p w:rsidR="00CF19B5" w:rsidRDefault="00CF19B5" w:rsidP="004467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540"/>
    <w:multiLevelType w:val="hybridMultilevel"/>
    <w:tmpl w:val="77E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255"/>
    <w:multiLevelType w:val="hybridMultilevel"/>
    <w:tmpl w:val="CC3CA95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C15EB3"/>
    <w:multiLevelType w:val="hybridMultilevel"/>
    <w:tmpl w:val="231A0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46B4B"/>
    <w:multiLevelType w:val="hybridMultilevel"/>
    <w:tmpl w:val="ED1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27D06"/>
    <w:multiLevelType w:val="hybridMultilevel"/>
    <w:tmpl w:val="8BD4D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1D43EB"/>
    <w:multiLevelType w:val="hybridMultilevel"/>
    <w:tmpl w:val="056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77F4"/>
    <w:multiLevelType w:val="hybridMultilevel"/>
    <w:tmpl w:val="23BC672A"/>
    <w:lvl w:ilvl="0" w:tplc="7280F8C6">
      <w:start w:val="1"/>
      <w:numFmt w:val="lowerLetter"/>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A047A"/>
    <w:multiLevelType w:val="hybridMultilevel"/>
    <w:tmpl w:val="27B0D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326934"/>
    <w:multiLevelType w:val="hybridMultilevel"/>
    <w:tmpl w:val="E0386166"/>
    <w:lvl w:ilvl="0" w:tplc="0409000F">
      <w:start w:val="1"/>
      <w:numFmt w:val="decimal"/>
      <w:lvlText w:val="%1."/>
      <w:lvlJc w:val="left"/>
      <w:pPr>
        <w:ind w:left="720" w:hanging="360"/>
      </w:pPr>
      <w:rPr>
        <w:rFonts w:hint="default"/>
      </w:rPr>
    </w:lvl>
    <w:lvl w:ilvl="1" w:tplc="7280F8C6">
      <w:start w:val="1"/>
      <w:numFmt w:val="lowerLetter"/>
      <w:lvlText w:val="%2."/>
      <w:lvlJc w:val="left"/>
      <w:pPr>
        <w:ind w:left="1170" w:hanging="360"/>
      </w:pPr>
      <w:rPr>
        <w:b/>
      </w:rPr>
    </w:lvl>
    <w:lvl w:ilvl="2" w:tplc="0EECEF08">
      <w:start w:val="1"/>
      <w:numFmt w:val="decimal"/>
      <w:lvlText w:val="%3&gt;"/>
      <w:lvlJc w:val="left"/>
      <w:pPr>
        <w:ind w:left="2340" w:hanging="360"/>
      </w:pPr>
      <w:rPr>
        <w:rFonts w:hint="default"/>
      </w:rPr>
    </w:lvl>
    <w:lvl w:ilvl="3" w:tplc="EC1EF6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76B4E"/>
    <w:multiLevelType w:val="hybridMultilevel"/>
    <w:tmpl w:val="14AEB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D11A71"/>
    <w:multiLevelType w:val="hybridMultilevel"/>
    <w:tmpl w:val="D54A272C"/>
    <w:lvl w:ilvl="0" w:tplc="4CF49BE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8C0FD2"/>
    <w:multiLevelType w:val="hybridMultilevel"/>
    <w:tmpl w:val="4EE4E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882A26"/>
    <w:multiLevelType w:val="hybridMultilevel"/>
    <w:tmpl w:val="FB0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87599"/>
    <w:multiLevelType w:val="hybridMultilevel"/>
    <w:tmpl w:val="8AC42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FE4D3F"/>
    <w:multiLevelType w:val="hybridMultilevel"/>
    <w:tmpl w:val="343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0"/>
  </w:num>
  <w:num w:numId="5">
    <w:abstractNumId w:val="11"/>
  </w:num>
  <w:num w:numId="6">
    <w:abstractNumId w:val="0"/>
  </w:num>
  <w:num w:numId="7">
    <w:abstractNumId w:val="14"/>
  </w:num>
  <w:num w:numId="8">
    <w:abstractNumId w:val="4"/>
  </w:num>
  <w:num w:numId="9">
    <w:abstractNumId w:val="2"/>
  </w:num>
  <w:num w:numId="10">
    <w:abstractNumId w:val="7"/>
  </w:num>
  <w:num w:numId="11">
    <w:abstractNumId w:val="9"/>
  </w:num>
  <w:num w:numId="12">
    <w:abstractNumId w:val="1"/>
  </w:num>
  <w:num w:numId="13">
    <w:abstractNumId w:val="13"/>
  </w:num>
  <w:num w:numId="14">
    <w:abstractNumId w:val="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52"/>
    <w:rsid w:val="000158BA"/>
    <w:rsid w:val="000269BD"/>
    <w:rsid w:val="00050261"/>
    <w:rsid w:val="00057B45"/>
    <w:rsid w:val="00066E1E"/>
    <w:rsid w:val="00067BBB"/>
    <w:rsid w:val="00080203"/>
    <w:rsid w:val="000B2568"/>
    <w:rsid w:val="000B7906"/>
    <w:rsid w:val="000E3E24"/>
    <w:rsid w:val="00110F02"/>
    <w:rsid w:val="00111CFA"/>
    <w:rsid w:val="00114A03"/>
    <w:rsid w:val="00126C98"/>
    <w:rsid w:val="00140753"/>
    <w:rsid w:val="00142210"/>
    <w:rsid w:val="0015366E"/>
    <w:rsid w:val="00163C59"/>
    <w:rsid w:val="00170C8E"/>
    <w:rsid w:val="001723AB"/>
    <w:rsid w:val="00172B18"/>
    <w:rsid w:val="0017351B"/>
    <w:rsid w:val="00180D31"/>
    <w:rsid w:val="00185A49"/>
    <w:rsid w:val="00185C17"/>
    <w:rsid w:val="00194780"/>
    <w:rsid w:val="00194E36"/>
    <w:rsid w:val="001A24AC"/>
    <w:rsid w:val="001C3A71"/>
    <w:rsid w:val="001D31AE"/>
    <w:rsid w:val="001D6912"/>
    <w:rsid w:val="001E0EE4"/>
    <w:rsid w:val="001E5F9E"/>
    <w:rsid w:val="00204826"/>
    <w:rsid w:val="002144BB"/>
    <w:rsid w:val="00230251"/>
    <w:rsid w:val="00230C7D"/>
    <w:rsid w:val="00254316"/>
    <w:rsid w:val="00257CE4"/>
    <w:rsid w:val="002631D8"/>
    <w:rsid w:val="00275051"/>
    <w:rsid w:val="00291DDE"/>
    <w:rsid w:val="002921D5"/>
    <w:rsid w:val="002A054E"/>
    <w:rsid w:val="002A12A2"/>
    <w:rsid w:val="002A2C47"/>
    <w:rsid w:val="002B224A"/>
    <w:rsid w:val="002C2F81"/>
    <w:rsid w:val="002C3B07"/>
    <w:rsid w:val="002E1521"/>
    <w:rsid w:val="002F0489"/>
    <w:rsid w:val="00315D61"/>
    <w:rsid w:val="0032561C"/>
    <w:rsid w:val="0033042D"/>
    <w:rsid w:val="003377CC"/>
    <w:rsid w:val="0034161D"/>
    <w:rsid w:val="0034528E"/>
    <w:rsid w:val="00354F67"/>
    <w:rsid w:val="00356E4F"/>
    <w:rsid w:val="00363A71"/>
    <w:rsid w:val="00364688"/>
    <w:rsid w:val="003659EC"/>
    <w:rsid w:val="00366F77"/>
    <w:rsid w:val="0038360F"/>
    <w:rsid w:val="00395545"/>
    <w:rsid w:val="003A24A7"/>
    <w:rsid w:val="003A39EC"/>
    <w:rsid w:val="003B6B5B"/>
    <w:rsid w:val="003C7015"/>
    <w:rsid w:val="003F2597"/>
    <w:rsid w:val="003F3AE0"/>
    <w:rsid w:val="00423FA2"/>
    <w:rsid w:val="00430F15"/>
    <w:rsid w:val="00431DF5"/>
    <w:rsid w:val="004351D3"/>
    <w:rsid w:val="00442025"/>
    <w:rsid w:val="004460A3"/>
    <w:rsid w:val="00446795"/>
    <w:rsid w:val="004500E1"/>
    <w:rsid w:val="00454556"/>
    <w:rsid w:val="004678B4"/>
    <w:rsid w:val="00484E9D"/>
    <w:rsid w:val="00497024"/>
    <w:rsid w:val="004A1B7A"/>
    <w:rsid w:val="004A3EF7"/>
    <w:rsid w:val="004B756F"/>
    <w:rsid w:val="004C2D87"/>
    <w:rsid w:val="004D6015"/>
    <w:rsid w:val="004F18A1"/>
    <w:rsid w:val="00500E42"/>
    <w:rsid w:val="005010E1"/>
    <w:rsid w:val="005032D3"/>
    <w:rsid w:val="0051128B"/>
    <w:rsid w:val="00515A41"/>
    <w:rsid w:val="00533E31"/>
    <w:rsid w:val="0053519B"/>
    <w:rsid w:val="00540E32"/>
    <w:rsid w:val="0054640C"/>
    <w:rsid w:val="00553101"/>
    <w:rsid w:val="00560D04"/>
    <w:rsid w:val="005669B8"/>
    <w:rsid w:val="00566A95"/>
    <w:rsid w:val="00586E21"/>
    <w:rsid w:val="005B386A"/>
    <w:rsid w:val="005B726F"/>
    <w:rsid w:val="005D00FC"/>
    <w:rsid w:val="005D3E7C"/>
    <w:rsid w:val="005D4053"/>
    <w:rsid w:val="005D48F1"/>
    <w:rsid w:val="005D70AC"/>
    <w:rsid w:val="005E0C6F"/>
    <w:rsid w:val="005E4F37"/>
    <w:rsid w:val="00602D2D"/>
    <w:rsid w:val="006051DD"/>
    <w:rsid w:val="0062765B"/>
    <w:rsid w:val="006349FE"/>
    <w:rsid w:val="006635AB"/>
    <w:rsid w:val="00666B0C"/>
    <w:rsid w:val="00667496"/>
    <w:rsid w:val="00677127"/>
    <w:rsid w:val="006852C6"/>
    <w:rsid w:val="006959F5"/>
    <w:rsid w:val="006B36C1"/>
    <w:rsid w:val="006D7DC0"/>
    <w:rsid w:val="006E7C0D"/>
    <w:rsid w:val="00700B6A"/>
    <w:rsid w:val="007039DB"/>
    <w:rsid w:val="007209EB"/>
    <w:rsid w:val="00730948"/>
    <w:rsid w:val="0073174E"/>
    <w:rsid w:val="007327B7"/>
    <w:rsid w:val="007418A4"/>
    <w:rsid w:val="007460D8"/>
    <w:rsid w:val="00746B85"/>
    <w:rsid w:val="007525E9"/>
    <w:rsid w:val="007531A1"/>
    <w:rsid w:val="00761020"/>
    <w:rsid w:val="007619B7"/>
    <w:rsid w:val="00764AA1"/>
    <w:rsid w:val="00766CCA"/>
    <w:rsid w:val="00770B4B"/>
    <w:rsid w:val="00777C4B"/>
    <w:rsid w:val="00794749"/>
    <w:rsid w:val="00796FBB"/>
    <w:rsid w:val="00797B9A"/>
    <w:rsid w:val="00797F45"/>
    <w:rsid w:val="007A7100"/>
    <w:rsid w:val="007A71C8"/>
    <w:rsid w:val="007B7389"/>
    <w:rsid w:val="007C4078"/>
    <w:rsid w:val="007D754E"/>
    <w:rsid w:val="00826270"/>
    <w:rsid w:val="008277F4"/>
    <w:rsid w:val="008319E3"/>
    <w:rsid w:val="008325A4"/>
    <w:rsid w:val="00834098"/>
    <w:rsid w:val="00835449"/>
    <w:rsid w:val="00835EC3"/>
    <w:rsid w:val="00854534"/>
    <w:rsid w:val="008642C3"/>
    <w:rsid w:val="00867FBD"/>
    <w:rsid w:val="00891C86"/>
    <w:rsid w:val="00893CCD"/>
    <w:rsid w:val="00893E09"/>
    <w:rsid w:val="008956F8"/>
    <w:rsid w:val="008A15E0"/>
    <w:rsid w:val="008B10AD"/>
    <w:rsid w:val="008B31C3"/>
    <w:rsid w:val="008C07E2"/>
    <w:rsid w:val="008C46A1"/>
    <w:rsid w:val="008C7225"/>
    <w:rsid w:val="008D656F"/>
    <w:rsid w:val="008E0626"/>
    <w:rsid w:val="008E1A06"/>
    <w:rsid w:val="009326E1"/>
    <w:rsid w:val="00932D4D"/>
    <w:rsid w:val="009347AE"/>
    <w:rsid w:val="009420A5"/>
    <w:rsid w:val="0095681B"/>
    <w:rsid w:val="00956FB6"/>
    <w:rsid w:val="0098295E"/>
    <w:rsid w:val="0098323E"/>
    <w:rsid w:val="009960FF"/>
    <w:rsid w:val="009B1316"/>
    <w:rsid w:val="009B5CF7"/>
    <w:rsid w:val="009C2D20"/>
    <w:rsid w:val="009C5A9A"/>
    <w:rsid w:val="009D2977"/>
    <w:rsid w:val="009D5B24"/>
    <w:rsid w:val="009D668F"/>
    <w:rsid w:val="009E1A05"/>
    <w:rsid w:val="009E21B1"/>
    <w:rsid w:val="009F6B15"/>
    <w:rsid w:val="00A03FB2"/>
    <w:rsid w:val="00A158F6"/>
    <w:rsid w:val="00A15FF0"/>
    <w:rsid w:val="00A211AA"/>
    <w:rsid w:val="00A2468A"/>
    <w:rsid w:val="00A344AA"/>
    <w:rsid w:val="00A44516"/>
    <w:rsid w:val="00A47BD5"/>
    <w:rsid w:val="00A51628"/>
    <w:rsid w:val="00A57ECA"/>
    <w:rsid w:val="00A65491"/>
    <w:rsid w:val="00A65D24"/>
    <w:rsid w:val="00A6703F"/>
    <w:rsid w:val="00A80813"/>
    <w:rsid w:val="00A847DC"/>
    <w:rsid w:val="00A865CC"/>
    <w:rsid w:val="00A93B7D"/>
    <w:rsid w:val="00A95077"/>
    <w:rsid w:val="00AA1FF6"/>
    <w:rsid w:val="00AB1ABC"/>
    <w:rsid w:val="00AB4FB5"/>
    <w:rsid w:val="00AB55C1"/>
    <w:rsid w:val="00AC635D"/>
    <w:rsid w:val="00AC6B9D"/>
    <w:rsid w:val="00AE12C2"/>
    <w:rsid w:val="00AE2B9B"/>
    <w:rsid w:val="00AF2655"/>
    <w:rsid w:val="00B06362"/>
    <w:rsid w:val="00B31FB4"/>
    <w:rsid w:val="00B54314"/>
    <w:rsid w:val="00B61B81"/>
    <w:rsid w:val="00B64859"/>
    <w:rsid w:val="00B64938"/>
    <w:rsid w:val="00B81E76"/>
    <w:rsid w:val="00B83C34"/>
    <w:rsid w:val="00B97403"/>
    <w:rsid w:val="00B979FD"/>
    <w:rsid w:val="00BA57C3"/>
    <w:rsid w:val="00BC3AF0"/>
    <w:rsid w:val="00BD7E05"/>
    <w:rsid w:val="00BE0289"/>
    <w:rsid w:val="00BE1593"/>
    <w:rsid w:val="00BE218F"/>
    <w:rsid w:val="00BE721D"/>
    <w:rsid w:val="00BF3F5E"/>
    <w:rsid w:val="00C230F2"/>
    <w:rsid w:val="00C33518"/>
    <w:rsid w:val="00C61EE9"/>
    <w:rsid w:val="00C77918"/>
    <w:rsid w:val="00C82C0F"/>
    <w:rsid w:val="00C949DB"/>
    <w:rsid w:val="00C97A78"/>
    <w:rsid w:val="00CA4E35"/>
    <w:rsid w:val="00CB10F0"/>
    <w:rsid w:val="00CC2825"/>
    <w:rsid w:val="00CC3331"/>
    <w:rsid w:val="00CC59DB"/>
    <w:rsid w:val="00CD5D19"/>
    <w:rsid w:val="00CE537D"/>
    <w:rsid w:val="00CF19B5"/>
    <w:rsid w:val="00CF1C9F"/>
    <w:rsid w:val="00CF2037"/>
    <w:rsid w:val="00CF35D7"/>
    <w:rsid w:val="00D3512E"/>
    <w:rsid w:val="00D40039"/>
    <w:rsid w:val="00D42FF7"/>
    <w:rsid w:val="00D50608"/>
    <w:rsid w:val="00D6239C"/>
    <w:rsid w:val="00D77122"/>
    <w:rsid w:val="00DA0186"/>
    <w:rsid w:val="00DA0997"/>
    <w:rsid w:val="00DA4BB8"/>
    <w:rsid w:val="00DB177F"/>
    <w:rsid w:val="00DB59AB"/>
    <w:rsid w:val="00DB73BC"/>
    <w:rsid w:val="00DF29EB"/>
    <w:rsid w:val="00E00E41"/>
    <w:rsid w:val="00E02061"/>
    <w:rsid w:val="00E130B9"/>
    <w:rsid w:val="00E1424F"/>
    <w:rsid w:val="00E16E48"/>
    <w:rsid w:val="00E21057"/>
    <w:rsid w:val="00E40052"/>
    <w:rsid w:val="00E40F4D"/>
    <w:rsid w:val="00E416BC"/>
    <w:rsid w:val="00E42F1E"/>
    <w:rsid w:val="00E5505C"/>
    <w:rsid w:val="00E559A6"/>
    <w:rsid w:val="00E55CA9"/>
    <w:rsid w:val="00E669D3"/>
    <w:rsid w:val="00E86560"/>
    <w:rsid w:val="00E86633"/>
    <w:rsid w:val="00E93771"/>
    <w:rsid w:val="00E93B59"/>
    <w:rsid w:val="00E96A76"/>
    <w:rsid w:val="00EB2F13"/>
    <w:rsid w:val="00EB6D1C"/>
    <w:rsid w:val="00ED5836"/>
    <w:rsid w:val="00ED6D78"/>
    <w:rsid w:val="00EE2128"/>
    <w:rsid w:val="00EE219D"/>
    <w:rsid w:val="00F01C92"/>
    <w:rsid w:val="00F051E3"/>
    <w:rsid w:val="00F1054A"/>
    <w:rsid w:val="00F2103C"/>
    <w:rsid w:val="00F25363"/>
    <w:rsid w:val="00F365C1"/>
    <w:rsid w:val="00F4713D"/>
    <w:rsid w:val="00F50BB2"/>
    <w:rsid w:val="00F92818"/>
    <w:rsid w:val="00FA1315"/>
    <w:rsid w:val="00FA238D"/>
    <w:rsid w:val="00FA5437"/>
    <w:rsid w:val="00FC3CEA"/>
    <w:rsid w:val="00FD5E8D"/>
    <w:rsid w:val="00FD6E81"/>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52"/>
    <w:pPr>
      <w:ind w:left="720"/>
      <w:contextualSpacing/>
    </w:pPr>
  </w:style>
  <w:style w:type="table" w:styleId="TableGrid">
    <w:name w:val="Table Grid"/>
    <w:basedOn w:val="TableNormal"/>
    <w:uiPriority w:val="59"/>
    <w:rsid w:val="00DA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5"/>
  </w:style>
  <w:style w:type="paragraph" w:styleId="Footer">
    <w:name w:val="footer"/>
    <w:basedOn w:val="Normal"/>
    <w:link w:val="FooterChar"/>
    <w:uiPriority w:val="99"/>
    <w:unhideWhenUsed/>
    <w:rsid w:val="0044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5"/>
  </w:style>
  <w:style w:type="paragraph" w:styleId="BalloonText">
    <w:name w:val="Balloon Text"/>
    <w:basedOn w:val="Normal"/>
    <w:link w:val="BalloonTextChar"/>
    <w:uiPriority w:val="99"/>
    <w:semiHidden/>
    <w:unhideWhenUsed/>
    <w:rsid w:val="00A4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16"/>
    <w:rPr>
      <w:rFonts w:ascii="Tahoma" w:hAnsi="Tahoma" w:cs="Tahoma"/>
      <w:sz w:val="16"/>
      <w:szCs w:val="16"/>
    </w:rPr>
  </w:style>
  <w:style w:type="character" w:styleId="Hyperlink">
    <w:name w:val="Hyperlink"/>
    <w:basedOn w:val="DefaultParagraphFont"/>
    <w:uiPriority w:val="99"/>
    <w:unhideWhenUsed/>
    <w:rsid w:val="002A054E"/>
    <w:rPr>
      <w:color w:val="0000FF" w:themeColor="hyperlink"/>
      <w:u w:val="single"/>
    </w:rPr>
  </w:style>
  <w:style w:type="character" w:styleId="FollowedHyperlink">
    <w:name w:val="FollowedHyperlink"/>
    <w:basedOn w:val="DefaultParagraphFont"/>
    <w:uiPriority w:val="99"/>
    <w:semiHidden/>
    <w:unhideWhenUsed/>
    <w:rsid w:val="002A054E"/>
    <w:rPr>
      <w:color w:val="800080" w:themeColor="followedHyperlink"/>
      <w:u w:val="single"/>
    </w:rPr>
  </w:style>
  <w:style w:type="character" w:styleId="CommentReference">
    <w:name w:val="annotation reference"/>
    <w:basedOn w:val="DefaultParagraphFont"/>
    <w:uiPriority w:val="99"/>
    <w:semiHidden/>
    <w:unhideWhenUsed/>
    <w:rsid w:val="004678B4"/>
    <w:rPr>
      <w:sz w:val="16"/>
      <w:szCs w:val="16"/>
    </w:rPr>
  </w:style>
  <w:style w:type="paragraph" w:styleId="CommentText">
    <w:name w:val="annotation text"/>
    <w:basedOn w:val="Normal"/>
    <w:link w:val="CommentTextChar"/>
    <w:uiPriority w:val="99"/>
    <w:semiHidden/>
    <w:unhideWhenUsed/>
    <w:rsid w:val="004678B4"/>
    <w:pPr>
      <w:spacing w:line="240" w:lineRule="auto"/>
    </w:pPr>
    <w:rPr>
      <w:sz w:val="20"/>
      <w:szCs w:val="20"/>
    </w:rPr>
  </w:style>
  <w:style w:type="character" w:customStyle="1" w:styleId="CommentTextChar">
    <w:name w:val="Comment Text Char"/>
    <w:basedOn w:val="DefaultParagraphFont"/>
    <w:link w:val="CommentText"/>
    <w:uiPriority w:val="99"/>
    <w:semiHidden/>
    <w:rsid w:val="004678B4"/>
    <w:rPr>
      <w:sz w:val="20"/>
      <w:szCs w:val="20"/>
    </w:rPr>
  </w:style>
  <w:style w:type="paragraph" w:styleId="CommentSubject">
    <w:name w:val="annotation subject"/>
    <w:basedOn w:val="CommentText"/>
    <w:next w:val="CommentText"/>
    <w:link w:val="CommentSubjectChar"/>
    <w:uiPriority w:val="99"/>
    <w:semiHidden/>
    <w:unhideWhenUsed/>
    <w:rsid w:val="004678B4"/>
    <w:rPr>
      <w:b/>
      <w:bCs/>
    </w:rPr>
  </w:style>
  <w:style w:type="character" w:customStyle="1" w:styleId="CommentSubjectChar">
    <w:name w:val="Comment Subject Char"/>
    <w:basedOn w:val="CommentTextChar"/>
    <w:link w:val="CommentSubject"/>
    <w:uiPriority w:val="99"/>
    <w:semiHidden/>
    <w:rsid w:val="004678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52"/>
    <w:pPr>
      <w:ind w:left="720"/>
      <w:contextualSpacing/>
    </w:pPr>
  </w:style>
  <w:style w:type="table" w:styleId="TableGrid">
    <w:name w:val="Table Grid"/>
    <w:basedOn w:val="TableNormal"/>
    <w:uiPriority w:val="59"/>
    <w:rsid w:val="00DA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5"/>
  </w:style>
  <w:style w:type="paragraph" w:styleId="Footer">
    <w:name w:val="footer"/>
    <w:basedOn w:val="Normal"/>
    <w:link w:val="FooterChar"/>
    <w:uiPriority w:val="99"/>
    <w:unhideWhenUsed/>
    <w:rsid w:val="0044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5"/>
  </w:style>
  <w:style w:type="paragraph" w:styleId="BalloonText">
    <w:name w:val="Balloon Text"/>
    <w:basedOn w:val="Normal"/>
    <w:link w:val="BalloonTextChar"/>
    <w:uiPriority w:val="99"/>
    <w:semiHidden/>
    <w:unhideWhenUsed/>
    <w:rsid w:val="00A4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16"/>
    <w:rPr>
      <w:rFonts w:ascii="Tahoma" w:hAnsi="Tahoma" w:cs="Tahoma"/>
      <w:sz w:val="16"/>
      <w:szCs w:val="16"/>
    </w:rPr>
  </w:style>
  <w:style w:type="character" w:styleId="Hyperlink">
    <w:name w:val="Hyperlink"/>
    <w:basedOn w:val="DefaultParagraphFont"/>
    <w:uiPriority w:val="99"/>
    <w:unhideWhenUsed/>
    <w:rsid w:val="002A054E"/>
    <w:rPr>
      <w:color w:val="0000FF" w:themeColor="hyperlink"/>
      <w:u w:val="single"/>
    </w:rPr>
  </w:style>
  <w:style w:type="character" w:styleId="FollowedHyperlink">
    <w:name w:val="FollowedHyperlink"/>
    <w:basedOn w:val="DefaultParagraphFont"/>
    <w:uiPriority w:val="99"/>
    <w:semiHidden/>
    <w:unhideWhenUsed/>
    <w:rsid w:val="002A054E"/>
    <w:rPr>
      <w:color w:val="800080" w:themeColor="followedHyperlink"/>
      <w:u w:val="single"/>
    </w:rPr>
  </w:style>
  <w:style w:type="character" w:styleId="CommentReference">
    <w:name w:val="annotation reference"/>
    <w:basedOn w:val="DefaultParagraphFont"/>
    <w:uiPriority w:val="99"/>
    <w:semiHidden/>
    <w:unhideWhenUsed/>
    <w:rsid w:val="004678B4"/>
    <w:rPr>
      <w:sz w:val="16"/>
      <w:szCs w:val="16"/>
    </w:rPr>
  </w:style>
  <w:style w:type="paragraph" w:styleId="CommentText">
    <w:name w:val="annotation text"/>
    <w:basedOn w:val="Normal"/>
    <w:link w:val="CommentTextChar"/>
    <w:uiPriority w:val="99"/>
    <w:semiHidden/>
    <w:unhideWhenUsed/>
    <w:rsid w:val="004678B4"/>
    <w:pPr>
      <w:spacing w:line="240" w:lineRule="auto"/>
    </w:pPr>
    <w:rPr>
      <w:sz w:val="20"/>
      <w:szCs w:val="20"/>
    </w:rPr>
  </w:style>
  <w:style w:type="character" w:customStyle="1" w:styleId="CommentTextChar">
    <w:name w:val="Comment Text Char"/>
    <w:basedOn w:val="DefaultParagraphFont"/>
    <w:link w:val="CommentText"/>
    <w:uiPriority w:val="99"/>
    <w:semiHidden/>
    <w:rsid w:val="004678B4"/>
    <w:rPr>
      <w:sz w:val="20"/>
      <w:szCs w:val="20"/>
    </w:rPr>
  </w:style>
  <w:style w:type="paragraph" w:styleId="CommentSubject">
    <w:name w:val="annotation subject"/>
    <w:basedOn w:val="CommentText"/>
    <w:next w:val="CommentText"/>
    <w:link w:val="CommentSubjectChar"/>
    <w:uiPriority w:val="99"/>
    <w:semiHidden/>
    <w:unhideWhenUsed/>
    <w:rsid w:val="004678B4"/>
    <w:rPr>
      <w:b/>
      <w:bCs/>
    </w:rPr>
  </w:style>
  <w:style w:type="character" w:customStyle="1" w:styleId="CommentSubjectChar">
    <w:name w:val="Comment Subject Char"/>
    <w:basedOn w:val="CommentTextChar"/>
    <w:link w:val="CommentSubject"/>
    <w:uiPriority w:val="99"/>
    <w:semiHidden/>
    <w:rsid w:val="00467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ropbox.com/s/xx29ijt1il91l6x/6%20B%20Performance%20Challenge.pdf" TargetMode="External"/><Relationship Id="rId21" Type="http://schemas.openxmlformats.org/officeDocument/2006/relationships/hyperlink" Target="https://www.dropbox.com/s/vso6otecgoqdvjw/6%20C%20Performance%20Challenge.pdf" TargetMode="External"/><Relationship Id="rId22" Type="http://schemas.openxmlformats.org/officeDocument/2006/relationships/hyperlink" Target="https://www.dropbox.com/s/6g61bmugjtprght/7%20B%207%20C%20Performance%20Challenge.pdf" TargetMode="External"/><Relationship Id="rId23" Type="http://schemas.openxmlformats.org/officeDocument/2006/relationships/hyperlink" Target="https://www.dropbox.com/s/6m5865dmsloi6xy/6%20C%207%20B%207%20C%20Performance%20Challenge%202%20part.pdf" TargetMode="External"/><Relationship Id="rId24" Type="http://schemas.openxmlformats.org/officeDocument/2006/relationships/hyperlink" Target="https://www.dropbox.com/s/6g61bmugjtprght/7%20B%207%20C%20Performance%20Challenge.pdf" TargetMode="External"/><Relationship Id="rId25" Type="http://schemas.openxmlformats.org/officeDocument/2006/relationships/hyperlink" Target="https://www.dropbox.com/s/opddlopy21uqf26/8%20A%208%20B%20Performance%20Challenge.pdf" TargetMode="External"/><Relationship Id="rId26" Type="http://schemas.openxmlformats.org/officeDocument/2006/relationships/hyperlink" Target="https://www.dropbox.com/s/opddlopy21uqf26/8%20A%208%20B%20Performance%20Challenge.pdf" TargetMode="External"/><Relationship Id="rId27" Type="http://schemas.openxmlformats.org/officeDocument/2006/relationships/hyperlink" Target="https://www.dropbox.com/s/ugy8vnb6s435tfl/9%20A%20Performance%20Challenge.pdf" TargetMode="External"/><Relationship Id="rId28" Type="http://schemas.openxmlformats.org/officeDocument/2006/relationships/hyperlink" Target="https://www.dropbox.com/s/5117xnvfzc280y7/10%20A%20Performance%20Challenge.pdf" TargetMode="External"/><Relationship Id="rId29" Type="http://schemas.openxmlformats.org/officeDocument/2006/relationships/hyperlink" Target="https://www.dropbox.com/s/ixveir6zic0j8fb/10%20B%20Performance%20Challeng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ropbox.com/s/agji9bxennu0xu5/11%20A%2011%20B%20Performance%20Challenge.pdf" TargetMode="External"/><Relationship Id="rId31" Type="http://schemas.openxmlformats.org/officeDocument/2006/relationships/hyperlink" Target="https://www.dropbox.com/s/agji9bxennu0xu5/11%20A%2011%20B%20Performance%20Challenge.pdf" TargetMode="External"/><Relationship Id="rId32" Type="http://schemas.openxmlformats.org/officeDocument/2006/relationships/hyperlink" Target="https://www.dropbox.com/s/wn9edmgxcpmgmor/11%20B%20Performance%20Challenge.pdf"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dropbox.com/s/44qo11ctaxfckob/1%20A%20Performance%20Challenge.pdf" TargetMode="External"/><Relationship Id="rId11" Type="http://schemas.openxmlformats.org/officeDocument/2006/relationships/hyperlink" Target="https://www.dropbox.com/s/3algihkue3ku7mo/1%20A%20%20Performance%20Challenge%202.pdf" TargetMode="External"/><Relationship Id="rId12" Type="http://schemas.openxmlformats.org/officeDocument/2006/relationships/hyperlink" Target="https://www.dropbox.com/s/5a330jek722uhsz/1%20C%201%20D%203%20A%204%20A%20Performance%20Challenge.pdf" TargetMode="External"/><Relationship Id="rId13" Type="http://schemas.openxmlformats.org/officeDocument/2006/relationships/hyperlink" Target="https://www.dropbox.com/s/5a330jek722uhsz/1%20C%201%20D%203%20A%204%20A%20Performance%20Challenge.pdf" TargetMode="External"/><Relationship Id="rId14" Type="http://schemas.openxmlformats.org/officeDocument/2006/relationships/hyperlink" Target="https://www.dropbox.com/s/5a330jek722uhsz/1%20C%201%20D%203%20A%204%20A%20Performance%20Challenge.pdf" TargetMode="External"/><Relationship Id="rId15" Type="http://schemas.openxmlformats.org/officeDocument/2006/relationships/hyperlink" Target="https://www.dropbox.com/s/6ndvgviohrlyqwn/5%20B%20Performance%20Challenge.pdf" TargetMode="External"/><Relationship Id="rId16" Type="http://schemas.openxmlformats.org/officeDocument/2006/relationships/hyperlink" Target="https://www.dropbox.com/s/n3w6nmrmadstg66/5%20D%20Performance%20Challenge.pdf" TargetMode="External"/><Relationship Id="rId17" Type="http://schemas.openxmlformats.org/officeDocument/2006/relationships/hyperlink" Target="https://www.dropbox.com/s/3y25ax21ftioh9y/5%20D%20Performance%20Challenge%202.pdf" TargetMode="External"/><Relationship Id="rId18" Type="http://schemas.openxmlformats.org/officeDocument/2006/relationships/hyperlink" Target="https://www.dropbox.com/s/dv8bravd5ku67ld/5%20E%20Performance%20Challenge.pdf" TargetMode="External"/><Relationship Id="rId19" Type="http://schemas.openxmlformats.org/officeDocument/2006/relationships/hyperlink" Target="https://www.dropbox.com/s/1mb47tplhkju6i1/5%20G%20Performance%20Challe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0B39-C48B-1546-AFF7-49C1B78B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6102</Words>
  <Characters>34784</Characters>
  <Application>Microsoft Macintosh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Najmah Thomas</dc:creator>
  <cp:keywords/>
  <dc:description/>
  <cp:lastModifiedBy>Lisa Fultz</cp:lastModifiedBy>
  <cp:revision>2</cp:revision>
  <cp:lastPrinted>2014-06-12T19:50:00Z</cp:lastPrinted>
  <dcterms:created xsi:type="dcterms:W3CDTF">2014-08-14T02:35:00Z</dcterms:created>
  <dcterms:modified xsi:type="dcterms:W3CDTF">2014-08-14T02:35:00Z</dcterms:modified>
</cp:coreProperties>
</file>